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440" w:lineRule="exact"/>
        <w:ind w:left="-2" w:leftChars="-1" w:right="25" w:rightChars="12"/>
        <w:jc w:val="center"/>
        <w:rPr>
          <w:rFonts w:hint="eastAsia" w:ascii="宋体" w:hAnsi="宋体" w:cs="宋体"/>
          <w:bCs/>
          <w:kern w:val="0"/>
          <w:sz w:val="44"/>
          <w:szCs w:val="44"/>
        </w:rPr>
      </w:pPr>
      <w:r>
        <w:rPr>
          <w:rFonts w:hint="eastAsia" w:ascii="宋体" w:hAnsi="宋体" w:cs="宋体"/>
          <w:bCs/>
          <w:kern w:val="0"/>
          <w:sz w:val="44"/>
          <w:szCs w:val="44"/>
        </w:rPr>
        <w:t>厦门市翔发集团有限公司</w:t>
      </w:r>
    </w:p>
    <w:p>
      <w:pPr>
        <w:shd w:val="clear" w:color="auto" w:fill="FFFFFF"/>
        <w:spacing w:line="440" w:lineRule="exact"/>
        <w:ind w:left="-2" w:leftChars="-1" w:right="25" w:rightChars="12"/>
        <w:jc w:val="center"/>
        <w:rPr>
          <w:rFonts w:hint="eastAsia" w:ascii="宋体" w:hAnsi="宋体" w:eastAsia="楷体_GB2312" w:cs="宋体"/>
          <w:kern w:val="0"/>
          <w:sz w:val="24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</w:rPr>
        <w:t>（202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</w:rPr>
        <w:t>年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lang w:eastAsia="zh-CN"/>
        </w:rPr>
        <w:t>校园招聘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</w:rPr>
        <w:t>）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  <w:t>一、集团简介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厦门市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翔发集团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有限公司系隶属翔安区的区属国有企业，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成立于2012年3月，截止202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0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年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12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月集团注册资本约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9.74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亿元，资产总额约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16.45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亿。集团本部设置7个职能部门，拥有全资子公司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10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家，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7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家参股公司等，集团主要经营范围为：工程代建、受托运营资产出租、物业管理、劳务服务、招标代理、工程咨询及房地产开发等其他自营业务。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  <w:t>企业文化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品牌口号：创新驰翔  劲取博发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企业精神：团结敬业  创新进取  至于卓越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企业使命：以人为本  创新进取  当好翔安建设的主力军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经营理念：集团化管控  专业化经营  精细化管理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企业愿景：将企业塑造成“行业卓越者”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  <w:t>三、人才招聘流程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（一）投递简历：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1、网络报名：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eastAsia="zh-CN"/>
        </w:rPr>
        <w:t>填写报名表附上相关附件扫描件投递至xaxfzhb@xm.gov.cn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  <w:t>2、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eastAsia="zh-CN"/>
        </w:rPr>
        <w:t>现场报名：</w:t>
      </w:r>
      <w:r>
        <w:rPr>
          <w:rFonts w:hint="eastAsia" w:asciiTheme="majorEastAsia" w:hAnsiTheme="majorEastAsia" w:eastAsiaTheme="majorEastAsia" w:cstheme="majorEastAsia"/>
          <w:color w:val="auto"/>
          <w:kern w:val="2"/>
          <w:sz w:val="24"/>
          <w:szCs w:val="24"/>
          <w:u w:val="none"/>
          <w:lang w:val="en-US" w:eastAsia="zh-CN" w:bidi="ar-SA"/>
        </w:rPr>
        <w:t>厦门市翔安区新店镇鸿翔西路1888号之二17F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eastAsia="zh-CN"/>
        </w:rPr>
        <w:t>（二）报名时间：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color w:val="auto"/>
          <w:kern w:val="2"/>
          <w:sz w:val="24"/>
          <w:szCs w:val="24"/>
          <w:u w:val="none"/>
          <w:lang w:val="en-US" w:eastAsia="zh-CN" w:bidi="ar-SA"/>
        </w:rPr>
        <w:t>2021年2月18日—2021年3月5日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kern w:val="2"/>
          <w:sz w:val="24"/>
          <w:szCs w:val="24"/>
          <w:u w:val="none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color w:val="auto"/>
          <w:kern w:val="2"/>
          <w:sz w:val="24"/>
          <w:szCs w:val="24"/>
          <w:u w:val="none"/>
          <w:lang w:val="en-US" w:eastAsia="zh-CN" w:bidi="ar-SA"/>
        </w:rPr>
        <w:t>8:30-11:30，15:00-17:00（双休日节假日除外）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eastAsia="zh-CN"/>
        </w:rPr>
        <w:t>（三）考试：根据报名情况组织现场或线上笔试、面试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eastAsia="zh-CN"/>
        </w:rPr>
        <w:t>（四）录用：面试通过，按流程办理体检、查档、录用等相关手续。（详见招聘简章）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eastAsia="zh-CN"/>
        </w:rPr>
        <w:t>四、招聘岗位及要求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u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u w:val="none"/>
          <w:lang w:eastAsia="zh-CN"/>
        </w:rPr>
        <w:t>（一）拟招聘岗位及条件：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  <w:t>1、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eastAsia="zh-CN"/>
        </w:rPr>
        <w:t>厦门翔发地产有限公司工程部工程技术人员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  <w:t>2、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eastAsia="zh-CN"/>
        </w:rPr>
        <w:t>厦门翔安建设发展有限公司工程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  <w:t>1部工程技术人员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  <w:t>3、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eastAsia="zh-CN"/>
        </w:rPr>
        <w:t>厦门翔安建设发展有限公司工程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  <w:t>2部工程技术人员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  <w:t>4、厦门市翔发咨询有限公司造价部预结算专员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eastAsia="zh-CN"/>
        </w:rPr>
        <w:t>（详见《翔发集团2021年招聘岗位信息表》）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u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u w:val="none"/>
          <w:lang w:eastAsia="zh-CN"/>
        </w:rPr>
        <w:t>工作地点：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4"/>
          <w:szCs w:val="24"/>
          <w:u w:val="none"/>
          <w:lang w:eastAsia="zh-CN"/>
        </w:rPr>
        <w:t>厦门市翔安区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u w:val="none"/>
          <w:lang w:val="en-US" w:eastAsia="zh-CN"/>
        </w:rPr>
        <w:t>薪资待遇：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  <w:t>我们提供具有行业与地区竞争力的薪酬。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u w:val="none"/>
          <w:lang w:val="en-US" w:eastAsia="zh-CN"/>
        </w:rPr>
        <w:t>其他福利：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  <w:t>五险一金、企业年金、公务交通补贴、自办食堂、午餐补贴、定期体检、工会福利、岗位培训、企业活动、带薪年休假等。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640" w:leftChars="0" w:firstLine="0" w:firstLineChars="0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u w:val="none"/>
          <w:lang w:val="en-US" w:eastAsia="zh-CN"/>
        </w:rPr>
        <w:t>联系我们：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640" w:leftChars="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  <w:t>公司地址：厦门市翔安区鸿翔西路1888号之二17楼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640" w:leftChars="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  <w:t>联系电话：0592-7889058（集团）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640" w:leftChars="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  <w:t>招聘咨询：0592-7889685（建发公司）、7629568（地产公司）、7889182（咨询公司）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640" w:leftChars="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640" w:leftChars="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  <w:t>附件：1、厦门市翔发集团有限公司招聘简章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1358" w:leftChars="304" w:hanging="720" w:hangingChars="30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  <w:t xml:space="preserve">      2、厦门市翔发集团有限公司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eastAsia="zh-CN"/>
        </w:rPr>
        <w:t>2021年招聘岗位信息表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640" w:leftChars="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640" w:leftChars="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640" w:leftChars="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640" w:leftChars="0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640" w:leftChars="0"/>
        <w:jc w:val="right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  <w:t>厦门市翔发集团有公司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640" w:leftChars="0"/>
        <w:jc w:val="right"/>
        <w:textAlignment w:val="auto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none"/>
          <w:lang w:val="en-US" w:eastAsia="zh-CN"/>
        </w:rPr>
        <w:t>2021年2月2日</w:t>
      </w:r>
    </w:p>
    <w:p>
      <w:pPr>
        <w:numPr>
          <w:ilvl w:val="0"/>
          <w:numId w:val="0"/>
        </w:numPr>
        <w:ind w:firstLine="640" w:firstLineChars="200"/>
        <w:rPr>
          <w:rFonts w:hint="default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/>
          <w:sz w:val="32"/>
          <w:szCs w:val="32"/>
          <w:lang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/>
          <w:sz w:val="32"/>
          <w:szCs w:val="32"/>
          <w:lang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/>
          <w:sz w:val="32"/>
          <w:szCs w:val="32"/>
          <w:lang w:eastAsia="zh-CN"/>
        </w:rPr>
      </w:pPr>
    </w:p>
    <w:p>
      <w:pPr>
        <w:numPr>
          <w:ilvl w:val="0"/>
          <w:numId w:val="0"/>
        </w:numPr>
        <w:rPr>
          <w:rFonts w:hint="eastAsia"/>
          <w:sz w:val="32"/>
          <w:szCs w:val="32"/>
          <w:lang w:eastAsia="zh-CN"/>
        </w:rPr>
      </w:pP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45879"/>
    <w:multiLevelType w:val="singleLevel"/>
    <w:tmpl w:val="8434587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8FAEE07"/>
    <w:multiLevelType w:val="singleLevel"/>
    <w:tmpl w:val="08FAEE0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00AC22A"/>
    <w:multiLevelType w:val="singleLevel"/>
    <w:tmpl w:val="600AC22A"/>
    <w:lvl w:ilvl="0" w:tentative="0">
      <w:start w:val="5"/>
      <w:numFmt w:val="chineseCounting"/>
      <w:suff w:val="nothing"/>
      <w:lvlText w:val="%1、"/>
      <w:lvlJc w:val="left"/>
      <w:pPr>
        <w:ind w:left="640" w:leftChars="0" w:firstLine="0" w:firstLineChars="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F743F3"/>
    <w:rsid w:val="04232091"/>
    <w:rsid w:val="065247C8"/>
    <w:rsid w:val="0F3F73F8"/>
    <w:rsid w:val="26F743F3"/>
    <w:rsid w:val="27130EA2"/>
    <w:rsid w:val="28710CDC"/>
    <w:rsid w:val="365D5095"/>
    <w:rsid w:val="4FB73780"/>
    <w:rsid w:val="5BF95C4C"/>
    <w:rsid w:val="610D1B14"/>
    <w:rsid w:val="687D6D59"/>
    <w:rsid w:val="6B7A53DF"/>
    <w:rsid w:val="7C95557C"/>
    <w:rsid w:val="7D14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2021-02-02T05:09:00Z</dcterms:created>
  <dc:creator>毛</dc:creator>
  <cp:lastModifiedBy>毛</cp:lastModifiedBy>
  <cp:lastPrinted>2021-02-02T06:35:00Z</cp:lastPrinted>
  <dcterms:modified xsi:type="dcterms:W3CDTF">2021-02-10T09:15:54Z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