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495"/>
        <w:tblW w:w="10237" w:type="dxa"/>
        <w:tblCellMar>
          <w:left w:w="0" w:type="dxa"/>
          <w:right w:w="0" w:type="dxa"/>
        </w:tblCellMar>
        <w:tblLook w:val="04A0"/>
      </w:tblPr>
      <w:tblGrid>
        <w:gridCol w:w="1325"/>
        <w:gridCol w:w="3402"/>
        <w:gridCol w:w="3749"/>
        <w:gridCol w:w="858"/>
        <w:gridCol w:w="903"/>
      </w:tblGrid>
      <w:tr w:rsidR="00D431A2" w:rsidRPr="00D431A2" w:rsidTr="00D431A2">
        <w:tc>
          <w:tcPr>
            <w:tcW w:w="1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 w:hint="eastAsia"/>
                <w:b/>
                <w:bCs/>
                <w:color w:val="707070"/>
                <w:sz w:val="24"/>
                <w:szCs w:val="24"/>
              </w:rPr>
              <w:t>岗位名称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361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 w:hint="eastAsia"/>
                <w:b/>
                <w:bCs/>
                <w:color w:val="707070"/>
                <w:sz w:val="24"/>
                <w:szCs w:val="24"/>
              </w:rPr>
              <w:t>岗位职责</w:t>
            </w:r>
          </w:p>
        </w:tc>
        <w:tc>
          <w:tcPr>
            <w:tcW w:w="3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 w:hint="eastAsia"/>
                <w:b/>
                <w:bCs/>
                <w:color w:val="707070"/>
                <w:sz w:val="24"/>
                <w:szCs w:val="24"/>
              </w:rPr>
              <w:t>招聘条件</w:t>
            </w: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 w:hint="eastAsia"/>
                <w:b/>
                <w:bCs/>
                <w:color w:val="707070"/>
                <w:sz w:val="24"/>
                <w:szCs w:val="24"/>
              </w:rPr>
              <w:t>岗位数量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12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 w:hint="eastAsia"/>
                <w:b/>
                <w:bCs/>
                <w:color w:val="707070"/>
                <w:sz w:val="24"/>
                <w:szCs w:val="24"/>
              </w:rPr>
              <w:t>聘用方式</w:t>
            </w:r>
          </w:p>
        </w:tc>
      </w:tr>
      <w:tr w:rsidR="00D431A2" w:rsidRPr="00D431A2" w:rsidTr="00D431A2">
        <w:tc>
          <w:tcPr>
            <w:tcW w:w="1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 w:hint="eastAsia"/>
                <w:b/>
                <w:bCs/>
                <w:color w:val="707070"/>
                <w:sz w:val="21"/>
                <w:szCs w:val="21"/>
              </w:rPr>
              <w:t>项目制助理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四川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省内医院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进行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人群队列调研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，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主要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负责：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1.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 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医院项目关于样本标准化采集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、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预处理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、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储存及转运工作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hAnsi="Times New Roman" w:cs="Times New Roman"/>
                <w:color w:val="707070"/>
                <w:sz w:val="21"/>
                <w:szCs w:val="21"/>
              </w:rPr>
              <w:t>2. 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调查</w:t>
            </w:r>
            <w:r w:rsidRPr="00D431A2">
              <w:rPr>
                <w:rFonts w:ascii="Calibri" w:hAnsi="Calibri" w:cs="Calibri"/>
                <w:color w:val="707070"/>
                <w:sz w:val="21"/>
                <w:szCs w:val="21"/>
              </w:rPr>
              <w:t>问卷访谈及</w:t>
            </w:r>
            <w:r w:rsidRPr="00D431A2">
              <w:rPr>
                <w:rFonts w:ascii="Times New Roman" w:hAnsi="Times New Roman" w:cs="Times New Roman"/>
                <w:color w:val="707070"/>
                <w:sz w:val="21"/>
                <w:szCs w:val="21"/>
              </w:rPr>
              <w:t>EDC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数据</w:t>
            </w:r>
            <w:r w:rsidRPr="00D431A2">
              <w:rPr>
                <w:rFonts w:ascii="Calibri" w:hAnsi="Calibri" w:cs="Calibri"/>
                <w:color w:val="707070"/>
                <w:sz w:val="21"/>
                <w:szCs w:val="21"/>
              </w:rPr>
              <w:t>录入；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3.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 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项目实施协调和项目过程管理，包括联络各子课题负责人及对接人员，按项目计划推进项目实施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4. 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项目资料归档管理，妥善保存并维护项目组数据及其他相关文件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5. 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协助完成科室行政事务。</w:t>
            </w:r>
          </w:p>
        </w:tc>
        <w:tc>
          <w:tcPr>
            <w:tcW w:w="3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1.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 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具有生物、临床医学、流行病与卫生统计、预防医学、护理、医院管理等相关专业背景，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大专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或以上学历（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本科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优先），要求</w:t>
            </w: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2021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年</w:t>
            </w: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7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月前已取得相关学历证明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hAnsi="Times New Roman" w:cs="Times New Roman"/>
                <w:color w:val="707070"/>
                <w:sz w:val="21"/>
                <w:szCs w:val="21"/>
              </w:rPr>
              <w:t>2. 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掌握生物学实验操作基本技能，有科研实验室工作或学习经历经验者优先</w:t>
            </w:r>
            <w:r w:rsidRPr="00D431A2">
              <w:rPr>
                <w:rFonts w:ascii="Calibri" w:hAnsi="Calibri" w:cs="Calibri"/>
                <w:color w:val="707070"/>
                <w:sz w:val="21"/>
                <w:szCs w:val="21"/>
              </w:rPr>
              <w:t>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3. 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年龄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不限，</w:t>
            </w: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30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岁以下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，并能胜任长期市外出差工作；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4. 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具有优秀的书面表达能力，熟悉科研项目课题的申报、监管流程者优先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5. 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熟练使用</w:t>
            </w: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Excel\Word\Powerpoint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等办公软件，具有统计软件基础者优先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6. 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具有一定的文献（特别是英文文献）检索及信息收集能力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eastAsia="宋体" w:hAnsi="Times New Roman" w:cs="Times New Roman"/>
                <w:color w:val="707070"/>
                <w:sz w:val="21"/>
                <w:szCs w:val="21"/>
              </w:rPr>
              <w:t>7.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 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具有良好沟通能力，能够独立完成工作，态度积极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；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707070"/>
                <w:sz w:val="24"/>
                <w:szCs w:val="24"/>
              </w:rPr>
            </w:pPr>
            <w:r w:rsidRPr="00D431A2">
              <w:rPr>
                <w:rFonts w:ascii="Times New Roman" w:hAnsi="Times New Roman" w:cs="Times New Roman"/>
                <w:color w:val="707070"/>
                <w:sz w:val="21"/>
                <w:szCs w:val="21"/>
              </w:rPr>
              <w:t>8. </w:t>
            </w:r>
            <w:r w:rsidRPr="00D431A2">
              <w:rPr>
                <w:rFonts w:ascii="Calibri" w:hAnsi="Calibri" w:cs="Calibri"/>
                <w:color w:val="707070"/>
                <w:sz w:val="21"/>
                <w:szCs w:val="21"/>
              </w:rPr>
              <w:t>遵纪守法，责任心强，工作认真细致，具备良好的统筹协调及组织能力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。</w:t>
            </w: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21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21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21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21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3名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21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21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431A2" w:rsidRPr="00D431A2" w:rsidRDefault="00D431A2" w:rsidP="00D431A2">
            <w:pPr>
              <w:adjustRightInd/>
              <w:snapToGrid/>
              <w:spacing w:after="0"/>
              <w:ind w:firstLine="105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105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105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105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D431A2" w:rsidRPr="00D431A2" w:rsidRDefault="00D431A2" w:rsidP="00D431A2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劳务派遣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（</w:t>
            </w:r>
            <w:r w:rsidRPr="00D431A2">
              <w:rPr>
                <w:rFonts w:ascii="宋体" w:eastAsia="宋体" w:hAnsi="宋体" w:cs="宋体" w:hint="eastAsia"/>
                <w:color w:val="707070"/>
                <w:sz w:val="21"/>
                <w:szCs w:val="21"/>
              </w:rPr>
              <w:t>项目组</w:t>
            </w:r>
            <w:r w:rsidRPr="00D431A2">
              <w:rPr>
                <w:rFonts w:ascii="Calibri" w:eastAsia="宋体" w:hAnsi="Calibri" w:cs="Calibri"/>
                <w:color w:val="707070"/>
                <w:sz w:val="21"/>
                <w:szCs w:val="21"/>
              </w:rPr>
              <w:t>派遣）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431A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431A2"/>
    <w:rsid w:val="00F339A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15">
    <w:name w:val="15"/>
    <w:basedOn w:val="a"/>
    <w:rsid w:val="00D431A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2021-09-22T09:17:00Z</dcterms:created>
  <dcterms:modified xsi:type="dcterms:W3CDTF">2021-09-22T09:17:00Z</dcterms:modified>
</cp:coreProperties>
</file>