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新宋体" w:hAnsi="新宋体" w:eastAsia="新宋体" w:cs="新宋体"/>
          <w:i w:val="0"/>
          <w:caps w:val="0"/>
          <w:color w:val="000000"/>
          <w:spacing w:val="-20"/>
          <w:sz w:val="21"/>
          <w:szCs w:val="21"/>
          <w:bdr w:val="none" w:color="auto" w:sz="0" w:space="0"/>
          <w:shd w:val="clear" w:fill="FFFFFF"/>
        </w:rPr>
        <w:t>20</w:t>
      </w:r>
      <w:r>
        <w:rPr>
          <w:rFonts w:hint="eastAsia" w:ascii="新宋体" w:hAnsi="新宋体" w:eastAsia="新宋体" w:cs="新宋体"/>
          <w:i w:val="0"/>
          <w:caps w:val="0"/>
          <w:color w:val="000000"/>
          <w:spacing w:val="-20"/>
          <w:sz w:val="21"/>
          <w:szCs w:val="21"/>
          <w:bdr w:val="none" w:color="auto" w:sz="0" w:space="0"/>
          <w:shd w:val="clear" w:fill="FFFFFF"/>
        </w:rPr>
        <w:t>21年度市政府债务管理中心公开招聘拟聘用人员名单</w:t>
      </w:r>
    </w:p>
    <w:tbl>
      <w:tblPr>
        <w:tblW w:w="13980" w:type="dxa"/>
        <w:tblInd w:w="135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39"/>
        <w:gridCol w:w="1148"/>
        <w:gridCol w:w="1981"/>
        <w:gridCol w:w="746"/>
        <w:gridCol w:w="675"/>
        <w:gridCol w:w="1120"/>
        <w:gridCol w:w="4349"/>
        <w:gridCol w:w="847"/>
        <w:gridCol w:w="77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1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65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6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9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36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6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6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6" w:hRule="atLeast"/>
        </w:trPr>
        <w:tc>
          <w:tcPr>
            <w:tcW w:w="19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市政府债务管理中心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1001016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2134100701922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刘莹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1992.10</w:t>
            </w:r>
          </w:p>
        </w:tc>
        <w:tc>
          <w:tcPr>
            <w:tcW w:w="3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2015年6月哈尔滨金融学院金融学专业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学士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新宋体" w:hAnsi="新宋体" w:eastAsia="新宋体" w:cs="新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813474"/>
    <w:rsid w:val="4781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2021-09-18T02:35:00Z</dcterms:created>
  <dc:creator>张翠</dc:creator>
  <cp:lastModifiedBy>张翠</cp:lastModifiedBy>
  <dcterms:modified xsi:type="dcterms:W3CDTF">2021-09-18T02:36:02Z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