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9"/>
        <w:gridCol w:w="1591"/>
        <w:gridCol w:w="1233"/>
        <w:gridCol w:w="707"/>
        <w:gridCol w:w="389"/>
        <w:gridCol w:w="807"/>
        <w:gridCol w:w="389"/>
        <w:gridCol w:w="923"/>
        <w:gridCol w:w="686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聘用单位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聘用岗位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及代码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笔试准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考证号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年月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院校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时间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县人力资源服务中心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管理岗位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（202102508）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2108012608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许世亮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1995.10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安徽工程大学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2018.7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县工人文化宫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管理岗位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（202102503）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2103011027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何文洁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1994.4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皖南医学院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2018.7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县疾病预防控制保健中心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专业技术岗位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（202102516）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2116023706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徐  伟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1998.2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安徽工程大学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2020.7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县疾病预防控制保健中心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专业技术岗位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（202102517）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2117023612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吴园菊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1992.4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合肥工业大学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2017.7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ESI黑体-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0A8E72A7"/>
    <w:rsid w:val="145E267A"/>
    <w:rsid w:val="179E486B"/>
    <w:rsid w:val="1EC01A0B"/>
    <w:rsid w:val="1FE31000"/>
    <w:rsid w:val="221504C1"/>
    <w:rsid w:val="2216454D"/>
    <w:rsid w:val="2DD40AB2"/>
    <w:rsid w:val="2F557A60"/>
    <w:rsid w:val="36C9178E"/>
    <w:rsid w:val="4A2F698D"/>
    <w:rsid w:val="4C6F3DE3"/>
    <w:rsid w:val="4E17340D"/>
    <w:rsid w:val="511A5548"/>
    <w:rsid w:val="5CD031B5"/>
    <w:rsid w:val="60641684"/>
    <w:rsid w:val="61FD186C"/>
    <w:rsid w:val="669D0760"/>
    <w:rsid w:val="7424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2021-09-18T07:18:02Z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75AE97BDB52346678B04BA43D0B89783</vt:lpwstr>
  </property>
</Properties>
</file>