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60" w:lineRule="atLeast"/>
        <w:ind w:left="0" w:right="0"/>
        <w:rPr>
          <w:color w:val="555555"/>
          <w:sz w:val="16"/>
          <w:szCs w:val="16"/>
        </w:rPr>
      </w:pPr>
      <w:r>
        <w:rPr>
          <w:color w:val="555555"/>
          <w:sz w:val="16"/>
          <w:szCs w:val="16"/>
          <w:bdr w:val="none" w:color="auto" w:sz="0" w:space="0"/>
        </w:rPr>
        <w:t>张天峥</w:t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A1415"/>
    <w:rsid w:val="5C7A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2021-09-16T07:39:00Z</dcterms:created>
  <dc:creator>张翠</dc:creator>
  <cp:lastModifiedBy>张翠</cp:lastModifiedBy>
  <dcterms:modified xsi:type="dcterms:W3CDTF">2021-09-16T07:41:36Z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