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11"/>
          <w:kern w:val="0"/>
          <w:sz w:val="21"/>
          <w:szCs w:val="21"/>
          <w:shd w:val="clear" w:fill="FFFFFF"/>
          <w:lang w:val="en-US" w:eastAsia="zh-CN" w:bidi="ar"/>
        </w:rPr>
        <w:t>2020年泗洪县第二批公开招聘工作人员拟聘用人员名单（第八批）</w:t>
      </w:r>
    </w:p>
    <w:bookmarkEnd w:id="0"/>
    <w:tbl>
      <w:tblPr>
        <w:tblW w:w="14876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2"/>
        <w:gridCol w:w="1251"/>
        <w:gridCol w:w="1200"/>
        <w:gridCol w:w="1404"/>
        <w:gridCol w:w="1264"/>
        <w:gridCol w:w="1521"/>
        <w:gridCol w:w="1047"/>
        <w:gridCol w:w="1034"/>
        <w:gridCol w:w="689"/>
        <w:gridCol w:w="894"/>
        <w:gridCol w:w="1303"/>
        <w:gridCol w:w="242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2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单位名称</w:t>
            </w:r>
          </w:p>
        </w:tc>
        <w:tc>
          <w:tcPr>
            <w:tcW w:w="11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岗位代码</w:t>
            </w:r>
          </w:p>
        </w:tc>
        <w:tc>
          <w:tcPr>
            <w:tcW w:w="13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名称</w:t>
            </w:r>
          </w:p>
        </w:tc>
        <w:tc>
          <w:tcPr>
            <w:tcW w:w="12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考生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1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准考证号</w:t>
            </w:r>
          </w:p>
        </w:tc>
        <w:tc>
          <w:tcPr>
            <w:tcW w:w="10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笔试分数</w:t>
            </w:r>
          </w:p>
        </w:tc>
        <w:tc>
          <w:tcPr>
            <w:tcW w:w="10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面试分数</w:t>
            </w:r>
          </w:p>
        </w:tc>
        <w:tc>
          <w:tcPr>
            <w:tcW w:w="6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综合成绩</w:t>
            </w:r>
          </w:p>
        </w:tc>
        <w:tc>
          <w:tcPr>
            <w:tcW w:w="8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12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考察合格标识</w:t>
            </w:r>
          </w:p>
        </w:tc>
        <w:tc>
          <w:tcPr>
            <w:tcW w:w="23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原工作（学习）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单位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县地价管理所</w:t>
            </w:r>
          </w:p>
        </w:tc>
        <w:tc>
          <w:tcPr>
            <w:tcW w:w="11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03</w:t>
            </w:r>
          </w:p>
        </w:tc>
        <w:tc>
          <w:tcPr>
            <w:tcW w:w="13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办事员</w:t>
            </w:r>
          </w:p>
        </w:tc>
        <w:tc>
          <w:tcPr>
            <w:tcW w:w="12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朱娇云</w:t>
            </w:r>
          </w:p>
        </w:tc>
        <w:tc>
          <w:tcPr>
            <w:tcW w:w="11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20210111121</w:t>
            </w:r>
          </w:p>
        </w:tc>
        <w:tc>
          <w:tcPr>
            <w:tcW w:w="10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72.8</w:t>
            </w:r>
          </w:p>
        </w:tc>
        <w:tc>
          <w:tcPr>
            <w:tcW w:w="10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77.5</w:t>
            </w:r>
          </w:p>
        </w:tc>
        <w:tc>
          <w:tcPr>
            <w:tcW w:w="6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75.15</w:t>
            </w:r>
          </w:p>
        </w:tc>
        <w:tc>
          <w:tcPr>
            <w:tcW w:w="8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2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H</w:t>
            </w:r>
          </w:p>
        </w:tc>
        <w:tc>
          <w:tcPr>
            <w:tcW w:w="23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1"/>
                <w:sz w:val="21"/>
                <w:szCs w:val="21"/>
                <w:bdr w:val="none" w:color="auto" w:sz="0" w:space="0"/>
              </w:rPr>
              <w:t>泗洪县重岗街道果园居委会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5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1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1"/>
          <w:sz w:val="21"/>
          <w:szCs w:val="21"/>
          <w:bdr w:val="none" w:color="auto" w:sz="0" w:space="0"/>
          <w:shd w:val="clear" w:fill="FFFFFF"/>
        </w:rPr>
        <w:t>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01924"/>
    <w:rsid w:val="441019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2021-09-10T07:29:00Z</dcterms:created>
  <dc:creator>WPS_1609033458</dc:creator>
  <cp:lastModifiedBy>WPS_1609033458</cp:lastModifiedBy>
  <dcterms:modified xsi:type="dcterms:W3CDTF">2021-09-10T07:29:49Z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14A774975BD949EC9D39783E62317DA4</vt:lpwstr>
  </property>
</Properties>
</file>