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b w:val="0"/>
          <w:bCs w:val="0"/>
          <w:sz w:val="36"/>
          <w:szCs w:val="36"/>
        </w:rPr>
      </w:pPr>
      <w:r>
        <w:rPr>
          <w:b w:val="0"/>
          <w:bCs w:val="0"/>
          <w:color w:val="049A5D"/>
          <w:sz w:val="36"/>
          <w:szCs w:val="36"/>
          <w:bdr w:val="none" w:color="auto" w:sz="0" w:space="0"/>
        </w:rPr>
        <w:t>拟签订聘用意向性协议人员公告</w:t>
      </w:r>
    </w:p>
    <w:p>
      <w:pPr>
        <w:keepNext w:val="0"/>
        <w:keepLines w:val="0"/>
        <w:widowControl/>
        <w:suppressLineNumbers w:val="0"/>
        <w:pBdr>
          <w:top w:val="single" w:color="777777" w:sz="4" w:space="6"/>
          <w:left w:val="single" w:color="777777" w:sz="4" w:space="0"/>
          <w:bottom w:val="single" w:color="777777" w:sz="4" w:space="6"/>
          <w:right w:val="single" w:color="777777" w:sz="4" w:space="0"/>
        </w:pBdr>
        <w:shd w:val="clear" w:fill="F8F8F8"/>
        <w:spacing w:before="96" w:beforeAutospacing="0" w:after="0" w:afterAutospacing="0"/>
        <w:ind w:left="0" w:right="0"/>
        <w:jc w:val="center"/>
        <w:rPr>
          <w:color w:val="777777"/>
          <w:sz w:val="16"/>
          <w:szCs w:val="16"/>
        </w:rPr>
      </w:pP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shd w:val="clear" w:fill="F8F8F8"/>
          <w:lang w:val="en-US" w:eastAsia="zh-CN" w:bidi="ar"/>
        </w:rPr>
        <w:t>文章来源：工委政治部 发布时间：2021-09-09 18:00:55 访问量：次 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instrText xml:space="preserve"> HYPERLINK "http://hgsgwh.anshun.gov.cn/xwzx/tzgg/202109/javascript:viod(0);"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separate"/>
      </w:r>
      <w:r>
        <w:rPr>
          <w:rStyle w:val="9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  <w:shd w:val="clear" w:fill="F8F8F8"/>
        </w:rPr>
        <w:t>打印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shd w:val="clear" w:fill="F8F8F8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instrText xml:space="preserve"> HYPERLINK "http://hgsgwh.anshun.gov.cn/xwzx/tzgg/202109/javascript:window.close()"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separate"/>
      </w:r>
      <w:r>
        <w:rPr>
          <w:rStyle w:val="9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  <w:shd w:val="clear" w:fill="F8F8F8"/>
        </w:rPr>
        <w:t>关闭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shd w:val="clear" w:fill="F8F8F8"/>
          <w:lang w:val="en-US" w:eastAsia="zh-CN" w:bidi="ar"/>
        </w:rPr>
        <w:t> 【字体：</w:t>
      </w:r>
      <w:r>
        <w:rPr>
          <w:rStyle w:val="8"/>
          <w:rFonts w:ascii="宋体" w:hAnsi="宋体" w:eastAsia="宋体" w:cs="宋体"/>
          <w:i w:val="0"/>
          <w:iCs w:val="0"/>
          <w:color w:val="777777"/>
          <w:kern w:val="0"/>
          <w:sz w:val="12"/>
          <w:szCs w:val="12"/>
          <w:shd w:val="clear" w:fill="F8F8F8"/>
          <w:lang w:val="en-US" w:eastAsia="zh-CN" w:bidi="ar"/>
        </w:rPr>
        <w:t>小</w:t>
      </w:r>
      <w:r>
        <w:rPr>
          <w:rStyle w:val="8"/>
          <w:rFonts w:ascii="宋体" w:hAnsi="宋体" w:eastAsia="宋体" w:cs="宋体"/>
          <w:i w:val="0"/>
          <w:iCs w:val="0"/>
          <w:color w:val="FF0000"/>
          <w:kern w:val="0"/>
          <w:sz w:val="16"/>
          <w:szCs w:val="16"/>
          <w:shd w:val="clear" w:fill="F8F8F8"/>
          <w:lang w:val="en-US" w:eastAsia="zh-CN" w:bidi="ar"/>
        </w:rPr>
        <w:t>中</w:t>
      </w:r>
      <w:r>
        <w:rPr>
          <w:rStyle w:val="8"/>
          <w:rFonts w:ascii="宋体" w:hAnsi="宋体" w:eastAsia="宋体" w:cs="宋体"/>
          <w:i w:val="0"/>
          <w:iCs w:val="0"/>
          <w:color w:val="777777"/>
          <w:kern w:val="0"/>
          <w:sz w:val="19"/>
          <w:szCs w:val="19"/>
          <w:shd w:val="clear" w:fill="F8F8F8"/>
          <w:lang w:val="en-US" w:eastAsia="zh-CN" w:bidi="ar"/>
        </w:rPr>
        <w:t>大</w:t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shd w:val="clear" w:fill="F8F8F8"/>
          <w:lang w:val="en-US" w:eastAsia="zh-CN" w:bidi="ar"/>
        </w:rPr>
        <w:t>】 </w:t>
      </w:r>
      <w:r>
        <w:rPr>
          <w:rFonts w:ascii="宋体" w:hAnsi="宋体" w:eastAsia="宋体" w:cs="宋体"/>
          <w:i w:val="0"/>
          <w:iCs w:val="0"/>
          <w:color w:val="777777"/>
          <w:kern w:val="0"/>
          <w:sz w:val="16"/>
          <w:szCs w:val="16"/>
          <w:bdr w:val="none" w:color="auto" w:sz="0" w:space="0"/>
          <w:shd w:val="clear" w:fill="F8F8F8"/>
          <w:lang w:val="en-US" w:eastAsia="zh-CN" w:bidi="ar"/>
        </w:rPr>
        <w:t>视力保护色：       </w:t>
      </w:r>
    </w:p>
    <w:p>
      <w:pPr>
        <w:keepNext w:val="0"/>
        <w:keepLines w:val="0"/>
        <w:widowControl/>
        <w:suppressLineNumbers w:val="0"/>
        <w:pBdr>
          <w:top w:val="single" w:color="777777" w:sz="4" w:space="6"/>
          <w:left w:val="single" w:color="777777" w:sz="4" w:space="0"/>
          <w:bottom w:val="single" w:color="777777" w:sz="4" w:space="6"/>
          <w:right w:val="single" w:color="777777" w:sz="4" w:space="0"/>
        </w:pBdr>
        <w:shd w:val="clear" w:fill="F8F8F8"/>
        <w:spacing w:before="96" w:beforeAutospacing="0" w:after="0" w:afterAutospacing="0"/>
        <w:ind w:left="0" w:right="0"/>
        <w:jc w:val="center"/>
        <w:rPr>
          <w:color w:val="777777"/>
          <w:sz w:val="16"/>
          <w:szCs w:val="16"/>
        </w:rPr>
      </w:pP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shd w:val="clear" w:fill="F8F8F8"/>
          <w:lang w:val="en-US" w:eastAsia="zh-CN" w:bidi="ar"/>
        </w:rPr>
        <w:t>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 w:line="444" w:lineRule="atLeast"/>
        <w:ind w:left="0" w:right="0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 w:line="444" w:lineRule="atLeast"/>
        <w:ind w:left="-12" w:right="0" w:firstLine="516"/>
      </w:pPr>
      <w:bookmarkStart w:id="0" w:name="_GoBack"/>
      <w:bookmarkEnd w:id="0"/>
      <w:r>
        <w:rPr>
          <w:rFonts w:ascii="黑体" w:hAnsi="宋体" w:eastAsia="黑体" w:cs="黑体"/>
          <w:sz w:val="25"/>
          <w:szCs w:val="25"/>
          <w:bdr w:val="none" w:color="auto" w:sz="0" w:space="0"/>
        </w:rPr>
        <w:t>一、</w:t>
      </w:r>
      <w:r>
        <w:rPr>
          <w:rFonts w:hint="eastAsia" w:ascii="黑体" w:hAnsi="宋体" w:eastAsia="黑体" w:cs="黑体"/>
          <w:sz w:val="25"/>
          <w:szCs w:val="25"/>
          <w:bdr w:val="none" w:color="auto" w:sz="0" w:space="0"/>
        </w:rPr>
        <w:t>人员情况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768"/>
        <w:gridCol w:w="1092"/>
        <w:gridCol w:w="2160"/>
        <w:gridCol w:w="1032"/>
        <w:gridCol w:w="1020"/>
        <w:gridCol w:w="50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10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21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报考单位</w:t>
            </w:r>
          </w:p>
        </w:tc>
        <w:tc>
          <w:tcPr>
            <w:tcW w:w="10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报考岗位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拟聘用工作单位</w:t>
            </w:r>
          </w:p>
        </w:tc>
        <w:tc>
          <w:tcPr>
            <w:tcW w:w="5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狄高原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202101801220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801安顺市黄果树旅游区龙宫镇卫生院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01专业技术岗位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龙宫镇卫生院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袁廷祥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202101802116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802安顺市黄果树旅游区龙宫镇城市管理监察大队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01管理岗位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龙宫镇城市管理监察大队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李成云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202101802106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802安顺市黄果树旅游区龙宫镇城市管理监察大队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01管理岗位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龙宫镇城市管理监察大队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940"/>
    <w:rsid w:val="00380940"/>
    <w:rsid w:val="14EF4E63"/>
    <w:rsid w:val="196E6254"/>
    <w:rsid w:val="70FD59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2021-09-08T04:19:00Z</dcterms:created>
  <dc:creator>zhouxt</dc:creator>
  <cp:lastModifiedBy>卜荣荣</cp:lastModifiedBy>
  <dcterms:modified xsi:type="dcterms:W3CDTF">2021-09-10T05:08:58Z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8BC13D2909A1451CAFFFD919A46BAFBF</vt:lpwstr>
  </property>
</Properties>
</file>