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5"/>
        <w:gridCol w:w="941"/>
        <w:gridCol w:w="613"/>
        <w:gridCol w:w="1168"/>
        <w:gridCol w:w="1015"/>
        <w:gridCol w:w="693"/>
        <w:gridCol w:w="1934"/>
        <w:gridCol w:w="1693"/>
      </w:tblGrid>
      <w:tr w:rsidR="005B3728" w:rsidRPr="005B3728" w:rsidTr="005B3728">
        <w:trPr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序号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姓名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性别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出生年月日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拟聘岗位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学历</w:t>
            </w:r>
          </w:p>
        </w:tc>
        <w:tc>
          <w:tcPr>
            <w:tcW w:w="37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学历毕业院校及专业</w:t>
            </w:r>
          </w:p>
        </w:tc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简化程序理由</w:t>
            </w:r>
          </w:p>
        </w:tc>
      </w:tr>
      <w:tr w:rsidR="005B3728" w:rsidRPr="005B3728" w:rsidTr="005B3728">
        <w:trPr>
          <w:jc w:val="center"/>
        </w:trPr>
        <w:tc>
          <w:tcPr>
            <w:tcW w:w="3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</w:t>
            </w:r>
            <w:r w:rsidRPr="005B3728">
              <w:rPr>
                <w:rFonts w:ascii="Times New Roman" w:hAnsi="Times New Roman" w:cs="Times New Roman" w:hint="eastAsia"/>
              </w:rPr>
              <w:t>1</w:t>
            </w:r>
          </w:p>
        </w:tc>
        <w:tc>
          <w:tcPr>
            <w:tcW w:w="18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刘成</w:t>
            </w:r>
          </w:p>
        </w:tc>
        <w:tc>
          <w:tcPr>
            <w:tcW w:w="10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男</w:t>
            </w:r>
          </w:p>
        </w:tc>
        <w:tc>
          <w:tcPr>
            <w:tcW w:w="16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</w:t>
            </w:r>
            <w:r w:rsidRPr="005B3728">
              <w:rPr>
                <w:rFonts w:hint="eastAsia"/>
              </w:rPr>
              <w:t>1992.01</w:t>
            </w:r>
          </w:p>
        </w:tc>
        <w:tc>
          <w:tcPr>
            <w:tcW w:w="19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羽毛球教练员</w:t>
            </w:r>
          </w:p>
        </w:tc>
        <w:tc>
          <w:tcPr>
            <w:tcW w:w="12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大学</w:t>
            </w:r>
          </w:p>
        </w:tc>
        <w:tc>
          <w:tcPr>
            <w:tcW w:w="37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 xml:space="preserve">　　华侨大学，公共事业管理</w:t>
            </w:r>
          </w:p>
        </w:tc>
        <w:tc>
          <w:tcPr>
            <w:tcW w:w="25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5B3728" w:rsidRPr="005B3728" w:rsidRDefault="005B3728" w:rsidP="005B3728">
            <w:pPr>
              <w:pStyle w:val="a3"/>
            </w:pPr>
            <w:r w:rsidRPr="005B3728">
              <w:rPr>
                <w:rFonts w:hint="eastAsia"/>
              </w:rPr>
              <w:t>厦委办</w:t>
            </w:r>
            <w:r w:rsidRPr="005B3728">
              <w:rPr>
                <w:rFonts w:hint="eastAsia"/>
              </w:rPr>
              <w:t>[2005]38</w:t>
            </w:r>
            <w:r w:rsidRPr="005B3728">
              <w:rPr>
                <w:rFonts w:hint="eastAsia"/>
              </w:rPr>
              <w:t>号第十九条、厦府办</w:t>
            </w:r>
            <w:r w:rsidRPr="005B3728">
              <w:rPr>
                <w:rFonts w:hint="eastAsia"/>
              </w:rPr>
              <w:t>[2017]138</w:t>
            </w:r>
            <w:r w:rsidRPr="005B3728">
              <w:rPr>
                <w:rFonts w:hint="eastAsia"/>
              </w:rPr>
              <w:t>号第十七条</w:t>
            </w:r>
          </w:p>
        </w:tc>
      </w:tr>
    </w:tbl>
    <w:p w:rsidR="005B3728" w:rsidRPr="005B3728" w:rsidRDefault="005B3728" w:rsidP="005B3728">
      <w:pPr>
        <w:pStyle w:val="a3"/>
      </w:pPr>
      <w:r w:rsidRPr="005B3728">
        <w:rPr>
          <w:rFonts w:hint="eastAsia"/>
        </w:rPr>
        <w:t xml:space="preserve">　</w:t>
      </w:r>
    </w:p>
    <w:p w:rsidR="004358AB" w:rsidRDefault="004358AB" w:rsidP="005B3728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B3728"/>
    <w:rsid w:val="00063E48"/>
    <w:rsid w:val="00323B43"/>
    <w:rsid w:val="003D37D8"/>
    <w:rsid w:val="004358AB"/>
    <w:rsid w:val="005B3728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B372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1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2021-09-07T07:04:00Z</dcterms:created>
  <dcterms:modified xsi:type="dcterms:W3CDTF">2021-09-07T07:04:00Z</dcterms:modified>
</cp:coreProperties>
</file>