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556" w:type="dxa"/>
        <w:tblInd w:w="0" w:type="dxa"/>
        <w:shd w:val="clear"/>
        <w:tblLayout w:type="autofit"/>
        <w:tblCellMar>
          <w:top w:w="0" w:type="dxa"/>
          <w:left w:w="0" w:type="dxa"/>
          <w:bottom w:w="0" w:type="dxa"/>
          <w:right w:w="0" w:type="dxa"/>
        </w:tblCellMar>
      </w:tblPr>
      <w:tblGrid>
        <w:gridCol w:w="578"/>
        <w:gridCol w:w="1002"/>
        <w:gridCol w:w="1212"/>
        <w:gridCol w:w="874"/>
        <w:gridCol w:w="958"/>
        <w:gridCol w:w="942"/>
        <w:gridCol w:w="832"/>
        <w:gridCol w:w="942"/>
        <w:gridCol w:w="733"/>
        <w:gridCol w:w="483"/>
      </w:tblGrid>
      <w:tr>
        <w:tblPrEx>
          <w:tblCellMar>
            <w:top w:w="0" w:type="dxa"/>
            <w:left w:w="0" w:type="dxa"/>
            <w:bottom w:w="0" w:type="dxa"/>
            <w:right w:w="0" w:type="dxa"/>
          </w:tblCellMar>
        </w:tblPrEx>
        <w:trPr>
          <w:trHeight w:val="1062" w:hRule="atLeast"/>
        </w:trPr>
        <w:tc>
          <w:tcPr>
            <w:tcW w:w="8561" w:type="dxa"/>
            <w:gridSpan w:val="10"/>
            <w:tcBorders>
              <w:top w:val="nil"/>
              <w:left w:val="nil"/>
              <w:bottom w:val="nil"/>
              <w:right w:val="nil"/>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36"/>
                <w:szCs w:val="36"/>
                <w:u w:val="none"/>
              </w:rPr>
            </w:pPr>
            <w:r>
              <w:rPr>
                <w:rFonts w:hint="eastAsia" w:ascii="宋体" w:hAnsi="宋体" w:eastAsia="宋体" w:cs="宋体"/>
                <w:i w:val="0"/>
                <w:color w:val="000000"/>
                <w:kern w:val="0"/>
                <w:sz w:val="36"/>
                <w:szCs w:val="36"/>
                <w:u w:val="none"/>
                <w:bdr w:val="none" w:color="auto" w:sz="0" w:space="0"/>
                <w:lang w:val="en-US" w:eastAsia="zh-CN" w:bidi="ar"/>
              </w:rPr>
              <w:t>纳雍县2021年秋季乡镇事业单位公开招聘应征入伍大学毕业生面试及综合成绩统计表</w:t>
            </w:r>
          </w:p>
        </w:tc>
      </w:tr>
      <w:tr>
        <w:tblPrEx>
          <w:shd w:val="clear"/>
          <w:tblCellMar>
            <w:top w:w="0" w:type="dxa"/>
            <w:left w:w="0" w:type="dxa"/>
            <w:bottom w:w="0" w:type="dxa"/>
            <w:right w:w="0" w:type="dxa"/>
          </w:tblCellMar>
        </w:tblPrEx>
        <w:trPr>
          <w:trHeight w:val="720" w:hRule="atLeast"/>
        </w:trPr>
        <w:tc>
          <w:tcPr>
            <w:tcW w:w="554" w:type="dxa"/>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序号</w:t>
            </w:r>
          </w:p>
        </w:tc>
        <w:tc>
          <w:tcPr>
            <w:tcW w:w="959" w:type="dxa"/>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姓名</w:t>
            </w:r>
          </w:p>
        </w:tc>
        <w:tc>
          <w:tcPr>
            <w:tcW w:w="1161" w:type="dxa"/>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准考证号</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笔试成绩</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笔试折算成绩</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面试成绩</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面试折算成绩</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综合成绩</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综合成绩排名</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备注</w:t>
            </w: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李照军</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202108031</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124.50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49.80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80.70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32.28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82.08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55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潘进</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202108056</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117.00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46.80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78.72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31.49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78.29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王庆</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202108044</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118.00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47.20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76.92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30.77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77.97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55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岳腾</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202108010</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116.50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46.60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77.04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30.82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77.42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田淋</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202108011</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117.00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46.80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75.42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30.17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76.97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李恒志</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202108030</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119.00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47.60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73.40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29.36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76.96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刘正杉</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202108036</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115.00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46.00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76.20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30.48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76.48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55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杨润月</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202108034</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116.50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46.60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73.80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29.52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76.12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李世林</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202108020</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112.00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44.80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77.88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31.15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75.95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13</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王韵秋</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202108018</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110.00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44.00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78.32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31.33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75.33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462" w:hRule="atLeast"/>
        </w:trPr>
        <w:tc>
          <w:tcPr>
            <w:tcW w:w="55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17</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马江</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202108040</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109.50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43.80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78.42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31.37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75.17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18</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罗文浩</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202108035</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109.00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43.60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78.82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31.53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75.13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卢一凡</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202108014</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114.50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45.80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73.12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29.25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75.05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周文</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202108006</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112.00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44.80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75.48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30.19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74.99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16</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李发军</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202108053</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111.00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44.40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76.26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30.50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74.90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55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w:t>
            </w:r>
          </w:p>
        </w:tc>
        <w:tc>
          <w:tcPr>
            <w:tcW w:w="95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张鹏程</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202108060</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115.00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46.00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72.00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28.80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74.80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462" w:hRule="atLeast"/>
        </w:trPr>
        <w:tc>
          <w:tcPr>
            <w:tcW w:w="55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14</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赵科富</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202108003</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112.50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45.00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74.46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29.78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74.78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李章庆</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202108029</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112.00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44.80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74.90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29.96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74.76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戴子尧</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202108005</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106.00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42.40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79.34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31.74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74.14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19</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李洪宇</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202108032</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107.50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43.00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77.66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31.06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74.06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55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卢林</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202108023</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111.50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44.60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71.34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28.54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73.14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462" w:hRule="atLeast"/>
        </w:trPr>
        <w:tc>
          <w:tcPr>
            <w:tcW w:w="55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23</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胡刚</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202108002</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108.50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43.40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74.02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29.61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73.01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李建鹏</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202108050</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111.00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44.40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70.84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28.34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72.74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24</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朱杰</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202108007</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105.00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42.00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76.44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30.58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72.58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25</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王钊</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202108057</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106.50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42.60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71.98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28.79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71.39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陈熙文</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202108024</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101.50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40.60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76.70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30.68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71.28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55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26</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徐平</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202108049</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105.50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42.20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72.58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29.03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71.23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27</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蒋劼</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202108043</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105.50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42.20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72.54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29.02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71.22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55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29</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龙贵宝</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202108009</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104.00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41.60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73.90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29.56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71.16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28</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张璞</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202108047</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104.50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41.80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73.20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29.28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71.08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邹良海</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202108015</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102.50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41.00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74.96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29.98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70.98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FF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33</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杨超</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202108058</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99.50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39.80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77.90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31.16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70.96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FF0000"/>
                <w:sz w:val="22"/>
                <w:szCs w:val="22"/>
                <w:u w:val="none"/>
              </w:rPr>
            </w:pPr>
          </w:p>
        </w:tc>
      </w:tr>
      <w:tr>
        <w:tblPrEx>
          <w:tblCellMar>
            <w:top w:w="0" w:type="dxa"/>
            <w:left w:w="0" w:type="dxa"/>
            <w:bottom w:w="0" w:type="dxa"/>
            <w:right w:w="0" w:type="dxa"/>
          </w:tblCellMar>
        </w:tblPrEx>
        <w:trPr>
          <w:trHeight w:val="462" w:hRule="atLeast"/>
        </w:trPr>
        <w:tc>
          <w:tcPr>
            <w:tcW w:w="55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赵华富</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202108008</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101.50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40.60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75.32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30.13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70.73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龙琳</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202108038</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103.00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41.20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71.96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28.78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69.98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55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李轶</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202108041</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104.00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41.60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69.82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27.93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69.53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36</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陈烔</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202108042</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102.50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41.00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71.24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28.50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69.50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37</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李栋良</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202108054</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104.00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41.60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68.32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27.33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68.93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462" w:hRule="atLeast"/>
        </w:trPr>
        <w:tc>
          <w:tcPr>
            <w:tcW w:w="55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38</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胡蜀鑫</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202108055</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100.50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40.20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71.70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28.68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68.88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39</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陈浩</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202108033</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99.00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39.60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72.96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29.18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68.78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55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41</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陈啸云</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202108039</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97.00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38.80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74.64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29.86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68.66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40</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李宴彬</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202108026</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99.50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39.80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71.16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28.46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68.26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42</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翟蕾蕾</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202108052</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101.50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40.60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66.52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26.61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67.21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43</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王冰龙</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202108019</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97.50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39.00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70.36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28.14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67.14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55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44</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郭江浪</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202108001</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96.00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38.40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69.28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27.71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66.11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45</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龙烨</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202108046</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93.50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37.40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70.76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28.30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65.70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55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47</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余漂</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202108021</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92.50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37.00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71.34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28.54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65.54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46</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黎建</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202108048</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95.50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38.20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67.38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26.95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65.15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49</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李春灿</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202108028</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88.00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35.20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73.34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29.34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64.54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48</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朱荣付</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202108051</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89.50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35.80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71.44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28.58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64.38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55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50</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林西</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202108012</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87.50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35.00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70.66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28.26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63.26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闵文虎</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202108016</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82.50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33.00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68.48 </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27.39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60.39 </w:t>
            </w: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FF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52</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李培元</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202108022</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101.50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40.60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缺考</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55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53</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卢凤浩杨</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202108017</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91.50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36.60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缺考</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62"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54</w:t>
            </w:r>
          </w:p>
        </w:tc>
        <w:tc>
          <w:tcPr>
            <w:tcW w:w="95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田坤</w:t>
            </w:r>
          </w:p>
        </w:tc>
        <w:tc>
          <w:tcPr>
            <w:tcW w:w="116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202108045</w:t>
            </w:r>
          </w:p>
        </w:tc>
        <w:tc>
          <w:tcPr>
            <w:tcW w:w="8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106.50 </w:t>
            </w:r>
          </w:p>
        </w:tc>
        <w:tc>
          <w:tcPr>
            <w:tcW w:w="91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42.60 </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缺考</w:t>
            </w:r>
          </w:p>
        </w:tc>
        <w:tc>
          <w:tcPr>
            <w:tcW w:w="79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0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CE16B7"/>
    <w:rsid w:val="13CE1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2021-08-30T09:08:00Z</dcterms:created>
  <dc:creator>张翠</dc:creator>
  <cp:lastModifiedBy>张翠</cp:lastModifiedBy>
  <dcterms:modified xsi:type="dcterms:W3CDTF">2021-08-30T09:08:12Z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