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6" w:space="0"/>
          <w:right w:val="none" w:color="auto" w:sz="0" w:space="0"/>
        </w:pBdr>
        <w:shd w:val="clear" w:fill="FFFFFF"/>
        <w:spacing w:before="150" w:beforeAutospacing="0" w:after="0" w:afterAutospacing="0" w:line="3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bookmarkEnd w:id="0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pict>
          <v:rect id="_x0000_i1028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13470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3045"/>
        <w:gridCol w:w="2128"/>
        <w:gridCol w:w="2100"/>
        <w:gridCol w:w="1798"/>
        <w:gridCol w:w="1249"/>
        <w:gridCol w:w="22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tblCellSpacing w:w="0" w:type="dxa"/>
        </w:trPr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30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报考岗位名称</w:t>
            </w:r>
          </w:p>
        </w:tc>
        <w:tc>
          <w:tcPr>
            <w:tcW w:w="21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报考岗位代码</w:t>
            </w:r>
          </w:p>
        </w:tc>
        <w:tc>
          <w:tcPr>
            <w:tcW w:w="21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18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笔试或技能测试成绩</w:t>
            </w:r>
          </w:p>
        </w:tc>
        <w:tc>
          <w:tcPr>
            <w:tcW w:w="12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排名</w:t>
            </w:r>
          </w:p>
        </w:tc>
        <w:tc>
          <w:tcPr>
            <w:tcW w:w="22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是否入围面试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303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电气工程专业教师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4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</w:t>
            </w:r>
          </w:p>
        </w:tc>
        <w:tc>
          <w:tcPr>
            <w:tcW w:w="303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航空乘务专业教师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10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8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10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9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10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11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8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12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13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14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15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16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17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18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19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8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</w:t>
            </w:r>
          </w:p>
        </w:tc>
        <w:tc>
          <w:tcPr>
            <w:tcW w:w="303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西餐烹饪专业教师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21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85.4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22</w:t>
            </w:r>
          </w:p>
        </w:tc>
        <w:tc>
          <w:tcPr>
            <w:tcW w:w="303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西式面点专业教师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91.6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23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24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25</w:t>
            </w:r>
          </w:p>
        </w:tc>
        <w:tc>
          <w:tcPr>
            <w:tcW w:w="303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服装专业教师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26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27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28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29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30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31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32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33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34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35</w:t>
            </w:r>
          </w:p>
        </w:tc>
        <w:tc>
          <w:tcPr>
            <w:tcW w:w="303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英语教师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36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37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38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8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39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40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54.5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41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42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91.5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43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10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44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45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46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47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48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49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73.5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50</w:t>
            </w:r>
          </w:p>
        </w:tc>
        <w:tc>
          <w:tcPr>
            <w:tcW w:w="303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语文教师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51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52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53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54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55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56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57</w:t>
            </w:r>
          </w:p>
        </w:tc>
        <w:tc>
          <w:tcPr>
            <w:tcW w:w="303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思政教师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58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59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61</w:t>
            </w:r>
          </w:p>
        </w:tc>
        <w:tc>
          <w:tcPr>
            <w:tcW w:w="303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体育教师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62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64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65</w:t>
            </w:r>
          </w:p>
        </w:tc>
        <w:tc>
          <w:tcPr>
            <w:tcW w:w="303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计算机专业教师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66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68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72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303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物联网专业教师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75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03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车辆维修专业教师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78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30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2021182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/>
                <w:color w:val="000000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入围面试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</w:pPr>
      <w:r>
        <w:rPr>
          <w:rFonts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备注：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645"/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入围面试的考生，请于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val="en-US"/>
        </w:rPr>
        <w:t>2021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年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val="en-US"/>
        </w:rPr>
        <w:t>8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月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val="en-US"/>
        </w:rPr>
        <w:t>29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日上午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val="en-US"/>
        </w:rPr>
        <w:t>7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：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val="en-US"/>
        </w:rPr>
        <w:t>45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前，到致远楼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val="en-US"/>
        </w:rPr>
        <w:t>715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候考室签到；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val="en-US"/>
        </w:rPr>
        <w:t>8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：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val="en-US"/>
        </w:rPr>
        <w:t>00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开始抽签。请务必合理计划行程，提前到达候考室。</w:t>
      </w:r>
    </w:p>
    <w:p>
      <w:pPr>
        <w:rPr>
          <w:rFonts w:hint="eastAsia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6A4FDA"/>
    <w:rsid w:val="190D20F6"/>
    <w:rsid w:val="218D0F81"/>
    <w:rsid w:val="22433EB8"/>
    <w:rsid w:val="30D447E0"/>
    <w:rsid w:val="446A4FDA"/>
    <w:rsid w:val="593808CA"/>
    <w:rsid w:val="5F5255EC"/>
    <w:rsid w:val="63E11016"/>
    <w:rsid w:val="6A9A1184"/>
    <w:rsid w:val="720A6C11"/>
    <w:rsid w:val="7B595370"/>
    <w:rsid w:val="7FA1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Hyperlink"/>
    <w:basedOn w:val="4"/>
    <w:uiPriority w:val="0"/>
    <w:rPr>
      <w:color w:val="0000FF"/>
      <w:u w:val="none"/>
    </w:rPr>
  </w:style>
  <w:style w:type="paragraph" w:styleId="8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9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2021-08-30T01:39:00Z</dcterms:created>
  <dc:creator>猪笨笨@</dc:creator>
  <cp:lastModifiedBy>猪笨笨@</cp:lastModifiedBy>
  <dcterms:modified xsi:type="dcterms:W3CDTF">2021-08-30T05:17:49Z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A84220068E6140AB8F00113BF124260F</vt:lpwstr>
  </property>
</Properties>
</file>