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3884"/>
        <w:gridCol w:w="1824"/>
        <w:gridCol w:w="1290"/>
        <w:gridCol w:w="1748"/>
        <w:gridCol w:w="2301"/>
        <w:gridCol w:w="230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  <w:tblCellSpacing w:w="0" w:type="dxa"/>
          <w:jc w:val="center"/>
        </w:trPr>
        <w:tc>
          <w:tcPr>
            <w:tcW w:w="15705" w:type="dxa"/>
            <w:gridSpan w:val="7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Style w:val="5"/>
                <w:rFonts w:ascii="微软雅黑" w:hAnsi="微软雅黑" w:eastAsia="微软雅黑" w:cs="微软雅黑"/>
                <w:kern w:val="0"/>
                <w:sz w:val="31"/>
                <w:szCs w:val="31"/>
                <w:bdr w:val="none" w:color="auto" w:sz="0" w:space="0"/>
                <w:lang w:val="en-US" w:eastAsia="zh-CN" w:bidi="ar"/>
              </w:rPr>
              <w:t>织金县2021年秋季乡镇事业单位公开招聘应征入伍大学毕业生面试人员名单</w:t>
            </w:r>
            <w:bookmarkEnd w:id="0"/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是否进入面试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候考室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段其龙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胡朝龙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朱祖德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黄正权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卢斌斌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范璐尧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李明佳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王玄武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曹发勇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肖豪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郎洪锌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吴佳宸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汤围友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20210550134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李玉银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赵昌栋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陈浩中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黄元健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吴桂灵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晏镭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王荣宏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余登志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张青山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马杨胤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王福超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曾政元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吉庆余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刘昶余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周遵弘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何明东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罗梦江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彭忠荣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李炫林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杨炼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李书遥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桂吉宏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何明杰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左岚天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20210550234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人武部四楼会议室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人武部党委会议室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 w:firstLine="480"/>
        <w:jc w:val="center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E2C09"/>
    <w:rsid w:val="67BE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2021-08-23T09:51:00Z</dcterms:created>
  <dc:creator>Administrator</dc:creator>
  <cp:lastModifiedBy>Administrator</cp:lastModifiedBy>
  <dcterms:modified xsi:type="dcterms:W3CDTF">2021-08-23T10:13:54Z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