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44" w:afterAutospacing="0" w:line="480" w:lineRule="atLeast"/>
        <w:ind w:left="0" w:right="0"/>
      </w:pPr>
      <w:r>
        <w:rPr>
          <w:rFonts w:ascii="方正黑体_GBK" w:hAnsi="方正黑体_GBK" w:eastAsia="方正黑体_GBK" w:cs="方正黑体_GBK"/>
          <w:color w:val="333333"/>
          <w:sz w:val="24"/>
          <w:szCs w:val="24"/>
        </w:rPr>
        <w:t>附件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16" w:lineRule="atLeast"/>
        <w:ind w:left="0" w:right="0"/>
        <w:jc w:val="center"/>
      </w:pPr>
      <w:r>
        <w:rPr>
          <w:rStyle w:val="5"/>
          <w:rFonts w:ascii="方正小标宋_GBK" w:hAnsi="方正小标宋_GBK" w:eastAsia="方正小标宋_GBK" w:cs="方正小标宋_GBK"/>
          <w:b w:val="0"/>
          <w:color w:val="333333"/>
          <w:sz w:val="28"/>
          <w:szCs w:val="28"/>
        </w:rPr>
        <w:t>两江新区2021年公开招聘工作人员拟聘人员公示（第一批）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228" w:hRule="atLeast"/>
          <w:jc w:val="center"/>
        </w:trPr>
        <w:tc>
          <w:tcPr>
            <w:tcW w:w="110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pPr w:vertAnchor="text" w:tblpXSpec="left"/>
              <w:tblW w:w="0" w:type="auto"/>
              <w:tblInd w:w="3" w:type="dxa"/>
              <w:tblBorders>
                <w:top w:val="outset" w:color="333333" w:sz="6" w:space="0"/>
                <w:left w:val="outset" w:color="333333" w:sz="6" w:space="0"/>
                <w:bottom w:val="outset" w:color="333333" w:sz="6" w:space="0"/>
                <w:right w:val="outset" w:color="333333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75"/>
              <w:gridCol w:w="335"/>
              <w:gridCol w:w="335"/>
              <w:gridCol w:w="620"/>
              <w:gridCol w:w="1557"/>
              <w:gridCol w:w="520"/>
              <w:gridCol w:w="623"/>
              <w:gridCol w:w="1626"/>
              <w:gridCol w:w="481"/>
              <w:gridCol w:w="411"/>
              <w:gridCol w:w="481"/>
              <w:gridCol w:w="481"/>
              <w:gridCol w:w="446"/>
            </w:tblGrid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684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300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性别</w:t>
                  </w:r>
                </w:p>
              </w:tc>
              <w:tc>
                <w:tcPr>
                  <w:tcW w:w="792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出生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年月</w:t>
                  </w:r>
                </w:p>
              </w:tc>
              <w:tc>
                <w:tcPr>
                  <w:tcW w:w="1248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毕业院校及专业</w:t>
                  </w:r>
                </w:p>
              </w:tc>
              <w:tc>
                <w:tcPr>
                  <w:tcW w:w="792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 xml:space="preserve">学历  </w:t>
                  </w: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 xml:space="preserve">     （学位）   </w:t>
                  </w:r>
                </w:p>
              </w:tc>
              <w:tc>
                <w:tcPr>
                  <w:tcW w:w="1704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其他条件</w:t>
                  </w:r>
                </w:p>
              </w:tc>
              <w:tc>
                <w:tcPr>
                  <w:tcW w:w="1128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拟聘单位及岗位</w:t>
                  </w:r>
                </w:p>
              </w:tc>
              <w:tc>
                <w:tcPr>
                  <w:tcW w:w="564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公共科目笔试    成绩</w:t>
                  </w:r>
                </w:p>
              </w:tc>
              <w:tc>
                <w:tcPr>
                  <w:tcW w:w="564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专业科目笔试成绩</w:t>
                  </w:r>
                </w:p>
              </w:tc>
              <w:tc>
                <w:tcPr>
                  <w:tcW w:w="564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面试   成绩</w:t>
                  </w:r>
                </w:p>
              </w:tc>
              <w:tc>
                <w:tcPr>
                  <w:tcW w:w="564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折算总成绩</w:t>
                  </w:r>
                </w:p>
              </w:tc>
              <w:tc>
                <w:tcPr>
                  <w:tcW w:w="900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黑体_GBK" w:hAnsi="方正黑体_GBK" w:eastAsia="方正黑体_GBK" w:cs="方正黑体_GBK"/>
                      <w:color w:val="333333"/>
                      <w:sz w:val="18"/>
                      <w:szCs w:val="18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廖洪樱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87.78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81.85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秦钰婷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88.50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78.45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马浪宇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83.92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81.24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曾渝溪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湖北民族大学科技学院舞蹈学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小学教师资格；普通话二甲；国家奖学金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82.34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吴奎林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重庆工商大学体育教育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86.38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77.12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四川美术学院工艺美术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80.22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焦月蕊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西南大学教育学原理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86.40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79.08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牟伶俐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80.58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81.01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程凡芸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刘奕含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普通话二级乙等；高校三好学生；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84.00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周晏宇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高中教师资格；普通话二级甲等；高校三好学生；国家奖学金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85.36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魏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重庆三峡学院汉语言文学（师范类）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84.50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朱小梅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重庆师范大学运筹学与控制论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80.70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8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岳杰杰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南阳理工学院小学教育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小学教师资格；普通话二级乙等；省部级三好学生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83.24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梁天颖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重庆两江新区童心青禾小学校小学语文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79.50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冉光浩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重庆人文科技学院汉语国际教育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重庆两江新区童心青禾小学校小学语文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87.76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77.63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燕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重庆两江新区童心青禾小学校小学数学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77.29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陈前莉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西南大学学科教学（英语）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高中教师资格；普通话二级甲等；英语专业八级；高校优秀学生干部；高校三好学生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重庆两江新区童心青禾小学校小学英语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85.50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83.85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陈钧霞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小学教师资格；普通话二级甲等；获得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80.81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黄新雅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首都师范大学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次以上校级一等奖学金；省部级优秀大学毕业生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83.95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78.57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李玥玲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英语（师范）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85.08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石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重庆第二师范学院计算机科学与技术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四川外国语大学重庆南方翻译学院汉语国际教育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86.98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77.39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宋玉玲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重庆大学汉语国际教育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85.50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79.35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雷肖小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80.49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78.54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                 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77.09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龙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婧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80.88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78.22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肖云文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四川师范大学音乐学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78.43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79.41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董梦怡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重庆科技学院视觉传达设计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81.98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79.29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黄晓勤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重庆工商大学派斯学院汉语言文学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次以上校级特等奖学金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83.46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76.12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魏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79.28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李萌萌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重庆第二师范学院学前教育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初中教师资格；普通话二级乙等；省部级优秀学生干部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85.56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李亚洁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新疆师范大学小学教育（理科方向）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田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湖南农业大学社会体育指导与管理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84.66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77.56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苗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重庆第二师范学院数学与应用数学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80.71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76.60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87.56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80.19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青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钦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西南民族大学舞蹈编导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小学教师资格；普通话二级甲等；高校优秀大学毕业生；高校优秀学生干部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79.35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洁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86.32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79.32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重庆文理学院体育教育（师范）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80.06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杨美云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汉语言文学（师范类）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余海峡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77.11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吕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82.90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74.68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郭依汶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75.78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李玉婷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85.20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77.64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张星语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重庆师范大学音乐学（小学教育）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小学教师资格；普通话二级甲等；高校优秀学生干部；高校三好学生；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8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钟华丽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云南大学旅游文化学院视觉传达设计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83.82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79.22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陈新巧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重庆两江新区金渝云创小学校小学语文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75.22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田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小学教师资格；普通话二级甲等；国家奖学金；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次以上校级一等奖学金；高校优秀三好学生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89.16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81.31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86.92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80.04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王兰若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86.34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80.84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吴艳虹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重庆人文科技学院美术学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83.50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80.20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邓落芳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重庆第二师范学院汉语言文学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77.38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重庆三峡学院数学与应用数学（师范类）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83.22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79.55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重庆师范大学运动训练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77.51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陶友婷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天津商业大学宝德学院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计算机科学与技术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78.75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晴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小学教师资格；普通话二级甲等；高校优秀学生干部；高校优秀三好学生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77.33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刘慧玲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79.03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黄恬恬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四川外国语大学英语语言文学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次以上校级一等奖学金；高校优秀学生干部；高校三好学生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84.73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45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谭智文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重庆师范大学涉外商贸学院音乐表演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声乐表演）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83.24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78.07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5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苟明娟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重庆工商大学体育教育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77.43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欣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重庆师范大学艺术教育（空乘与礼仪）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62.50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85.98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静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77.18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李雪萍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首都师范大学学科教学（英语）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86.92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84.54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5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陈怡宏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86.92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76.73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黎纹丹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西南大学英语语言文学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高中教师资格；普通话二级乙等；英语专业八级；高校优秀学生干部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84.06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司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76.66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关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灵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西南大学学科教学（思政）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重庆两江新区礼嘉实验小学校小学道德与法治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78.42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王正阳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社会体育指导与管理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；高校三好学生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85.58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78.81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10%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81.18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75.73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邬雨桐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重庆文理学院英语（师范）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高中教师资格；普通话二级甲等；英语专业八级；高校优秀学生干部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艺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85.66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78.41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徐荣霜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长江师范学院计算机科学与技术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初中教师资格；普通话二级乙等；高校优秀大学毕业生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83.76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77.23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张廷靖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重庆工商大学派斯学院汉语言文学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初中教师资格；普通话二级甲等；高校三好学生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83.54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74.98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贺媛媛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次以上校级一等奖学金；省级师范生技能竞赛二等奖以上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任丽莅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重庆师范大学美术学（师范）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高中教师资格；普通话二级乙等；省部级优秀学生干部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84.08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79.26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吴梦兰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高中教师资格；普通话二级甲等；省级师范生技能竞赛二等奖以上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78.28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静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四川外国语大学重庆南方翻译学院汉语言文学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高中教师资格；普通话二级甲等；高校优秀大学毕业生；高校优秀学生干部；高校三好学生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85.20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74.64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石竹雯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77.85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刘憬怡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成都师范学院学前教育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普通话二级甲等；高校优秀学生干部；高校优秀大学毕业生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78.27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四川外国语大学汉语国际教育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高中教师资格；普通话二级甲等；高校三好学生；高校优秀学生干部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84.84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74.39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梁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烨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高中教师资格；普通语二级甲等；高校优秀学生干部；高校优秀大学毕业生；高校三好学生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81.04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朱梓旖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88.82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84.97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林文淇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陕西师范大学地理科学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高中教师资格；普通语一级乙等；公费师范生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重庆市礼嘉中学校高中地理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85.34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84.64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李金潞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重庆大学翻译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高中教师资格；普通语二级甲等；英语专业八级；高校优秀学生干部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岚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高中教师资格；普通语二级甲等；高校三好学生；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79.19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            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高中教师资格；普通语二级乙等；省级师范生技能竞赛二等奖以上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85.06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82.04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欧阳灵卿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四川外国语大学英语语言文学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高中教师资格；普通话二级甲等；英语专业八级；国家奖学金；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85.92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张爱林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重庆大学中国史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次以上校级一等奖学金；高校优秀毕业研究生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重庆市礼嘉中学校高中历史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80.35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孙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湖南大学学科教学（语文）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叶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欣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84.00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81.90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张澜汐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高中教师资格；普通语二级甲等；英语专业八级；公费师范生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85.52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85.36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王艳丽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东北师范大学思想政治教育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重庆市礼嘉中学校高中思想政治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84.94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80.16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王燕荣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中国人民大学世界史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高中教师资格；普通语二级乙等；国家奖学金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重庆市礼嘉中学校高中历史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87.72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80.30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华中师范大学体育人文社会学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高中教师资格；普通语二级乙等；高校优秀毕业生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77.20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琴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重庆三峡学院汉语言文学（师范类）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83.70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76.89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高中教师资格；普通语二级乙等；公费师范生；高校优秀学生干部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82.36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80.15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张诗敏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西南大学化学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重庆市礼嘉中学校高中化学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85.56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79.99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周建航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红河学院物理学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高中教师资格；普通语二级乙等；学分绩点专业排名前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；高校三好学生；省部级优秀大学毕业生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83.54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81.28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刘依倪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西南大学物理学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高中教师资格；普通语二级甲等；公费师范生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81.14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何雨亭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高中教师资格；普通话二级甲等；高校优秀学生干部；高校三好学生；公费师范生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78.72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秦启发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重庆三峡学院学科教学（数学）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88.66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魏宗琴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西南大学（本科）英语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华南师范大学（研究生）职业技术教育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84.82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诚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重庆师范大学世界史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重庆市两江巴蜀初级中学校初中历史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82.39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舒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四川师范大学应用心理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高中教师资格书；普通话二级甲等；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重庆市两江巴蜀初级中学校初中心理健康教育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86.38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79.07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云南大学基础数学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84.46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81.32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祝海芬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1990.05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华中师范大学学科教学（语文）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76.45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涓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暨南大学语言学及应用语言学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86.72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80.50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蔡林灵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87.16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高萌徽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西南大学学科教学（英语）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高中教师资格；普通话二级乙等；英语专业八级；高校优秀大学毕业生；高校优秀学生干部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89.18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87.33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李凤娟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华南师范大学学科教学（物理）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高中教师资格；普通话二级甲等；省部级优秀大学毕业生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84.97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灿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西南大学化学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高中化学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83.54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81.58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向雯静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西华师范大学学科教学（生物）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重庆两江新区西南大学附属中学校高中生物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83.13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金晓情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西南大学学科教学（思政）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重庆两江新区西南大学附属中学校高中思想政治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81.53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熊杨莉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西华师范大学学科教学（历史）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次以上校级特等奖学金；高校优秀大学毕业生；高校三好学生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重庆两江新区西南大学附属中学校高中历史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85.56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80.89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四川外国语大学重庆南方翻译学院音乐学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82.20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76.14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鑫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庆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华东师范大学应用心理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高中教师资格；普通话二级甲等；高校优秀大学毕业生；高校三好学生；高校优秀学生干部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重庆两江新区西南大学附属中学校高中心理健康教育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83.00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78.05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磊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西南大学课程与教学论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高中教师资格；普通话二级甲等；高校三好学生；高校优秀大学毕业生；国家奖学金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92.16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80.11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胡协奎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上海理工大学应用数学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86.50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广东外语外贸大学外国语言学及应用语言学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高中教师资格；普通话二级甲等；英语专业八级；高校三好学生；高校优秀大学毕业生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88.02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李文键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华中师范大学物理学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83.80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余昕海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陕西师范大学化学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重庆两江新区西南大学附属中学校高中化学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86.02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80.31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袁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东北师范大学思想政治教育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重庆两江新区西南大学附属中学校高中思想政治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81.11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曹白凤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华中师范大学学科教学（地理）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重庆两江新区西南大学附属中学校高中地理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84.51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中国人民大学汉语言文字学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高中教师资格；普通话二级甲等；校级三好学生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82.74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王明利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88.08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1990.09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外国语言学及应用语言学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88.24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代佳力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北京师范大学物理学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83.48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刘信宏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华中师范大学学科教学（化学）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重庆两江新区西南大学附属中学校高中化学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83.00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钟呈章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西南大学植物学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普通话二级甲等；国家奖学金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重庆两江新区西南大学附属中学校高中生物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91.48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82.34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尧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85.26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何小双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华中师范大学学科教学（英语）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马璐瑶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西南大学物理学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87.46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82.22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西南大学生物科学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重庆两江新区西南大学附属中学校高中生物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83.58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81.31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重庆两江新区人民小学小学数学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82.92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82.94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张小莲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四川美术学院艺术教育（美术教育）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重庆两江新区人民小学小学美术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82.04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重庆大学化学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重庆两江新区人民小学小学科学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84.82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80.07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汪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重庆第二师范学院英语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高中教师资格；普通话二级乙等；英语专业八级；高校三好学生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重庆两江新区人民小学小学英语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82.74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82.52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周行梅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天津师范大学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物理学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高中教师资格；普通话二级乙等；国家奖学金；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次以上校级特等奖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81.40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重庆师范大学生物科学（师范）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重庆市两江育才中学校初中生物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87.02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83.11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 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念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湖北民族大学音乐学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肖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雨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76.07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菊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美术学一级学科绘画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高中教师资格；普通话二级甲等；国家奖学金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 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83.08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80.21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廖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四川师范大学中国古代文学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77.10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汤红艳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内江师范学院化学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重庆市两江育才中学校初中化学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81.76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74.93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朱思怡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西南大学生物科学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single" w:color="E5E5E5" w:sz="4" w:space="0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: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普通话一级乙等；公费师范生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重庆市两江育才中学校初中生物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81.75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西北师范大学社会体育指导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single" w:color="E5E5E5" w:sz="4" w:space="0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黄承梁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81.10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刚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80.68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蕾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四川外国语大学外国语言学及应用语言学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重庆两江新区万年路小学校小学英语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卢月英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重庆第二师范学院小学教育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小学教师资格；普通话一级乙等；高校优秀学生干部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重庆两江新区万年路小学校小学语文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87.46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阳林伶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内江师范学院小学教育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重庆两江新区万年路小学校小学语文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78.81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徐传豪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吉林师范大学博达学院数学与应用数学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重庆两江新区万年路小学校小学数学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81.76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76.13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谢玲佳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重庆两江新区橡树湾小学校小学语文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77.56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蒋静玟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云南师范大学文理学院数学与应用数学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高中教师资格；普通话二级乙等；省部级优秀大学毕业生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重庆两江新区橡树湾小学校小学数学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81.84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75.59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王艺霏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次以上校级特等奖学金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82.70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宋枳潘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86.94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82.46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袁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79.80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灿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高中教师资格；普通话二级甲等；国家奖学金；省级师范生技能竞赛二等奖以上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胡雅婷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重庆大学城市科技学院视觉传达设计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79.25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田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曾鸾宇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湖南科技大学教育学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85.94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重庆师范大学学科教学（英语）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83.26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76.46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羊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85.24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78.27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晏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妮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商丘师范学院汉语言文学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86.38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78.77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9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听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重庆师范大学科学教育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重庆师范大学计算数学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84.44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陈昀希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重庆师范大学音乐学（教师教育）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88.76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78.18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张瑜瑶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重庆师范大学产品设计（珠宝首饰设计）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84.34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78.84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刘清青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重庆师范大学信息管理与信息系统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77.09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周如月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83.72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77.20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85.20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77.04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王璐露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76.11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苏义桃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重庆工商大学体育教育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重庆两江新区逸翠小学校小学体育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81.08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肖司亚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 xml:space="preserve">     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    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重庆两江新区逸翠小学校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78.15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江奇芹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陕西师范大学学科教学（化学）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重庆两江新区逸翠小学校小学科学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84.78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78.70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田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玮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四川民族学院汉语言文学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重庆两江新区逸翠小学校小学语文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84.94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78.06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李木子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西南大学思想政治教育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重庆两江新区云创初级中学校初中道德与法治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86.56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81.29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张雅莹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西南大学地理科学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重庆两江新区云创初级中学校初中地理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82.18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西南大学计算机科学与技术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87.32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80.77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杨馨阁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西南大学历史学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重庆两江新区云创初级中学校初中历史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85.38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80.47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陈香君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成都体育学院运动训练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48.5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75.93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秦雪梅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重庆工商大学环境设计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高中教师资格；普通话二级乙等；省部级优秀大学毕业生；国家奖学金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85.36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舒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琴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石河子大学学科教学（生物）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重庆两江新区云创初级中学校初中生物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81.63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攀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上海师范大学应用数学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高中教师资格；普通话二级乙等；高校优秀大学毕业生；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84.24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80.57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陈倩莲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85.22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78.85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张志力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重庆师范大学数学教育学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高中教师资格；普通话二级乙等；省级师范生技能竞赛二等奖以上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 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88.76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83.73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李晓其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86.50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80.35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刘力嘉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重庆师范大学英语（师范）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高中教师资格；普通话二甲；英语专业八级；高校优秀大学毕业生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84.83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赵苑伶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86.02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77.31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陈琦灿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85.02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82.31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李俊霖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小学教师资格；普通话二级甲等；国家奖学金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77.21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冉俊云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83.70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谢蕙谦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77.18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郑淳露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89.10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朱建元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87.08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77.16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曾国香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76.95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张欣楠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重庆师范大学信息与计算科学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86.22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81.05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廖艮花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西南大学中国现当代文学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重庆人文科技学院音乐表演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83.74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77.67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哈尔滨学院汉语国际教育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76.65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汪云宏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新疆大学数学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重庆两江新区竹林实验学校初中数学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80.60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小学教师资格；普通话二级乙等；高校优秀学生干部；高校三好学生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重庆两江新区竹林实验学校小学数学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79.26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陈周媛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重庆文理学院小学教育（师范）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重庆两江新区竹林实验学校小学语文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75.76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皮清丹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普通话二级乙等；省级师范生技能竞赛二等奖以上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重庆两江新区竹林实验学校小学数学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79.16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严尉嘉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淮南师范学院小学教育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年以后区县级赛课一等奖以上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日发布考核招聘简章，因怀孕延迟体检。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邱睿黛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小学教育（语文）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高中教师资格；普通话二级甲等；首批示范学校现场赛课一等奖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日发布考核招聘简章，因怀孕延迟体检。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邓倩芸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重庆三峡学院美术学（师范类）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年以后区县级赛课一等奖以上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85.92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85.92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日发布考核招聘简章，因怀孕延迟体检。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1987.03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重庆师范大学小学教育（科学综合实践）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86.40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86.40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日发布考核招聘简章，因怀孕延迟体检。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姚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西北农林科技大学园林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重庆两江新区市政园林水利管护中心园林绿化岗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81.14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密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辽宁工程技术大学市场营销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年以上财会工作经历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重庆市渝北区金山街道劳动就业和社会保障服务所综合服务岗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77.5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77.74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阳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钒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重庆三峡学院土木工程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重庆市渝北区金山街道社区事务服务中心建设管理岗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81.70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79.78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西南大学美术学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高中教师资格；普通话二级甲等；两江新区籍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年应届公费师范生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重庆两江新区博雅小学校教师岗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36                   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62.14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包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1988.07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重庆两江新区博雅小学校小学数学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84.52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75.26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卢安红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1981.02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重庆师范大学比较文学与世界文学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年以上一级幼儿园正园长；区县优秀教师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重庆两江新区金山第一幼儿园学前教育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78.62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68.31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黄文燕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80.61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师范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     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学士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83.46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79.48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伍美瑾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2000.03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次以上校级一等奖学金；高校优秀大学毕业生；高校优秀学生干部；高校三好学生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79.09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9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欣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卢云靖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重庆三峡学院数学与应用数学（师范类）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86.48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74.24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成都体育学院体育教育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高中教师资格；普通话二级乙等；高校优秀毕业生；高校三好学生；高校优秀学生干部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重庆两江新区金山小学校小学体育（健美操方向）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85.82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71.41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重庆两江新区金山小学校小学体育（武术方向）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74.38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谢合平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高中教师资格；普通话二级乙等；省部级优秀学生干部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重庆两江新区金山小学校小学体育（篮球方向）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81.10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71.55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李国链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青海师范大学体育教育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重庆两江新区金州小学校小学体育（篮球方向）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75.53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68.77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2000.02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西南大学美术学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高中教师资格；普通话二级甲等；两江新区籍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年应届公费师范生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重庆两江新区礼嘉实验小学校教师岗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71.58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向承之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80.04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79.32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余雯婷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初中教师资格；普通话一级乙等；高校优秀大学毕业生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82.80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李丽媛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高等教育学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80.74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张建荣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河西学院汉语言文学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高中教师资格；普通话二级甲等；高校优秀学生干部；高校三好学生；高校优秀大学毕业生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80.62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78.31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1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汪子夜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85.40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78.20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项娅玲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73.36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凤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重庆第二师范学院数学与应用数学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70.07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曦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83.78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69.89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孙士雅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2000.04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高中教师资格；普通话二级甲等；高校优秀大学毕业生；高校优秀学生干部；省级师范生技能竞赛二等奖以上；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83.44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69.72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邹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敏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云南师范大学商学院音乐学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     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学士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重庆两江新区礼嘉实验小学校小学音乐（钢琴方向）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81.02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78.51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中南民族大学生物技术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     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学士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重庆两江新区礼嘉实验小学校小学科学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71.07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越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高中教师资格；普通话二级甲等；两江新区籍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年应届公费师范生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重庆市礼嘉中学校教师岗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71.02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高成政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83.88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75.94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罗伟凤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学科教学（思政）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年以后区县赛课一等奖以上；区县骨干教师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重庆市礼嘉中学校初中道德与法治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70.06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喻碧磊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上海大学体育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     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重庆市礼嘉中学校高中体育（篮球方向）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83.42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71.21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重庆文理学院英语（师范）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88.00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82.50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孙小容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西南大学学科教学（地理）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重庆市礼嘉中学校初中地理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76.43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纪灵犀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81.90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80.45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余亦兰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西南大学应用心理学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重庆市礼嘉中学校高中心理健康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70.52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向优生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重庆师范大学物理学（师范）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重庆市礼嘉中学校初中物理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72.32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陈祖琴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重庆大学化学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高中教师资格；普通话二级乙等；高校三好学生；高校优秀毕业生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重庆市礼嘉中学校初中化学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68.90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罗林丽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东北师范大学数学与应用数学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81.98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73.99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欣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首都师范大学英语（师范）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重庆市两江巴蜀初级中学校初中英语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81.80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何文修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1986.06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84.24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77.62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8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田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苗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香港城市大学中文（教学中文）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86.06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77.28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华东师范大学汉语言文学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88.00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83.75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黄欢欢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次以上校级一等奖学金；省部级优秀大学毕业生；高校优秀大学毕业生；高校三好学生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89.20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82.10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东北师范大学汉语言文学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83.28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78.64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孙艺峰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华中师范大学学科教学（语文）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86.84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81.42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80.41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次以上校级一等奖学金；高校优秀学生干部；高校三好学生；高校优秀大学毕业生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87.08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79.54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9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余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洁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高中教师资格；普通话二级甲等；高校三好学生；高校优秀大学毕业生；高校优秀学生干部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两江新区西南大学附属中学校初中语文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85.32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 xml:space="preserve">     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    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高中教师资格；普通话二级甲等；英语专业八级；两江新区籍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年应届公费师范生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教师岗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84.86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80.43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博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湖北大学历史学（师范类）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重庆两江新区西南大学附属中学校高中历史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87.74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76.37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韦力健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四川农业大学体育教育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88.46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76.23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封明翠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高中教师资格；普通话二级甲等；英语专业八级；公费师范生；高校优秀大学毕业生；高校三好学生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85.22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1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吴雪娇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87.98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83.49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王玉凤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新疆师范大学英语口译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84.96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83.48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1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1990.11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新加坡南洋理工大学英语教育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84.98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82.99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张晓霞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1988.07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北京航空航天大学英语笔译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86.92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83.96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1986.09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重庆师范大学（本科）英语（师范）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                 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西南大学（研究生）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心理健康教育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          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 xml:space="preserve">     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    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86.08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82.54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丰克增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四川外国语大学英语笔译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高中教师资格；普通话二级甲等；英语专业八级；国家奖学金；省部级优秀大学毕业生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重庆两江新区西南大学附属中学校初中英语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87.32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83.16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王渝铭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重庆师范大学英语（师范）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重庆两江新区西南大学附属中学校初中英语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84.08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81.54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周小萍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1988.07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西南大学自然地理学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重庆两江新区西南大学附属中学校高中地理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74.58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张发均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1986.06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重庆师范大学音乐学（师范）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高中教师资格；普通话二级乙等；国家奖学金；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84.06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79.03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1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威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1994.01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重庆大学物理学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重庆两江新区西南大学附属中学校高中物理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71.81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冉珊榕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西南大学学科教学（化学）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两江新区西南大学附属中学校高中化学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70.80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西南大学发育生物学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重庆两江新区西南大学附属中学校高中生物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81.38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69.19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唐晓勇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高中教师资格；普通话二级甲等；首批示范学校现场赛课一等奖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74.35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韩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84.86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72.93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72.83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钟浪凯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85.06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73.53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任丽莎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84.02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77.26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向铃靖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1999.05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西北民族大学汉语言文学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84.36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78.93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汪子又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-48" w:right="-48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高中教师资格：普通话二级甲等；英语专业八级；两江新区籍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年应届公费师范生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重庆市两江育才中学校教师岗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74.21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武小翠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1990.07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西华师范大学思想政治教育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重庆市两江育才中学校初中道德与法治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84.98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68.49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王元元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1992.07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四川师范大学学科教学（历史）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重庆市两江育才中学校高中历史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82.32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75.16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289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赵贡锐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西南大学体育人文社会学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73.29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彭家玲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1990.02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华中师范大学学科教学（英语）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83.42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邓佳瑜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安徽师范大学地理科学（师范）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重庆市两江育才中学校初中地理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88.00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邵凤一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重庆两江新区童心青禾小学校小学语文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73.5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82.12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77.81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1987.08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海南师范大学数学与应用数学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77.13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孙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婧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1987.09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 xml:space="preserve">     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    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76.90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陈孝兵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1989.10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年以后区县优秀班主任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82.84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76.42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赵春花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1986.03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西北大学基础数学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     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硕士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高中教师资格；普通话二级乙等；高校三好学生；高校优秀大学毕业生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76.10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熊雪莉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新疆师范大学学科教学（思政）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重庆两江新区星辰初级中学校初中道德与法治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68.21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1986.02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华中师范大学汉语言文学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小学教师资格；普通话一级乙等；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年以上一级幼儿园正园长；区县教学技能大赛一等奖以上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重庆两江新区星光学校学前教育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84.88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75.44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299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周甜甜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1984.04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重庆教育学院英语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初中教师资格；普通话一级乙等；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年以上一级幼儿园正园长；区县骨干教师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重庆两江新区星光学校学前教育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85.84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74.42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杨振攀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重庆文理学院社会体育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保健康复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重庆两江新区星光学校小学体育（武术方向）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84.02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70.51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石燕微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1998.08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重庆三峡学院汉语言文学（师范类）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81.84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77.92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李志彬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浙江科技学院汉语国际教育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82.66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77.58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郭以之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1988.12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长春师范学院英语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高中教师资格；普通话二级乙等；英语专业八级；学分绩点专业排名前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10%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82.42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80.71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2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李婧婧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1993.11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武昌工学院信息管理与信息系统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83.58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69.29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谢良慈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晋中学院英语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333333"/>
                      <w:sz w:val="19"/>
                      <w:szCs w:val="19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 xml:space="preserve">     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    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两江新区行远小学校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四川外国语大学重庆南方翻译学院汉语言文学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重庆两江新区逸翠小学校小学语文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72.5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81.08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76.79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张书勤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1996.12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重庆人文科技学院音乐学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重庆两江新区逸翠小学校小学音乐（声乐方向）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79.65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李翠凤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1990.02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年以后区县优秀班主任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85.04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81.52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2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309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顺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1986.03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四川外语学院重庆南方翻译学院英语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初中教师资格；高等学校教师资格；普通话二级乙等；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年以上一级幼儿园正园长；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重庆两江新区云锦小学校学前教育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83.04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70.52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8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万海玲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1995.12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重庆师范大学小学教育（全科教师）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小学教师资格；普通话二级甲等；高校三好学生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86.86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78.43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李佩佩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1992.09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湖北美术学院雕塑（陶瓷艺术）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重庆两江新区云锦小学校小学美术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86.38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77.69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姜权利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1997.12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长江师范学院化学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次以上校级一等奖学金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重庆两江新区云锦小学校小学科学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84.28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70.64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邓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洁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1999.12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重庆师范大学计算机科学与技术（职教师资）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高中教师资格；普通话二级乙等；高校优秀大学毕业生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重庆两江新区云锦小学校小学信息技术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83.02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69.01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曾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夕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1999.02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西南大学历史学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高中教师资格；普通话二级甲等；两江新区籍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年应届公费师范生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重庆两江新区重光小学校教师岗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80.48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68.74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刘定兰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1985.11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重庆师范大学学前教育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初中教师资格；普通话一级乙等；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年以上一级幼儿园正园长；区县优秀教育工作者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重庆两江新区竹林实验学校学前教育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nil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67.70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胡天宇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1991.04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陕西师范大学学科教学（语文）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高中教师资格；普通话二级甲等；高校优秀学生干部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重庆两江新区西南大学附属中学校高中语文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69.5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88.66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79.08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日发布公开招聘简章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杜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1982.02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                     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年后市级赛课二等奖以上；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80.78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80.78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8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彭青山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1981.09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重庆两江新区金山小学校小学数学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85.86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85.86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319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娅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1985.03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长江师范学院小学教育（数学）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年以后区县级优秀班主任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两江新区金渝云创小学校小学数学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84.26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朱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琴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1987.08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重庆师范大学教育技术学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高中教师资格；普通话二级甲等；区县骨干教师；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年以后区县优秀班主任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两江新区金渝云创小学校小学信息技术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86.56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86.56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田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聪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1991.10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师范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87.56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87.56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卢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燚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1983.09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年以后区县赛课一等奖以上；区县骨干教师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86.80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86.80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安玉妮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1982.01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国家开放大学汉语言文学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年以后区县优秀班主任；区县骨干教师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86.50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86.50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王必林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1981.08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重庆两江新区金州小学校小学数学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87.68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唐青廷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1983.02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小学教师资格；普通话一级乙等；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以后区县赛课一等奖以上；区县骨干教师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重庆两江新区人民小学小学语文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89.02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89.02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1982.09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四川外语学院英语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-48" w:right="-48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重庆两江新区人民小学小学英语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88.00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88.00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曾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维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1984.10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重庆师范大学学科教学（语文）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86.58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86.58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张晓丽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1985.12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辽宁工业大学应用数学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研究生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（硕士）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84.78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84.78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329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露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1989.04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年区县课赛课一等奖以上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89.02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89.02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瞿子玮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1992.11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重庆邮电大学数学与应用数学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87.44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87.44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雷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瑞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1993.03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西华师范大学思想政治教育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;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普通话二级乙等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;2012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;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重庆市两江育才中学校初中道德与法治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86.80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浩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1991.03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西华师范大学地理科学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;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普通话二级甲等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;2012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重庆市两江育才中学校高中地理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黄歆茹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1990.03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重庆文理学院应用心理学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;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普通话二级甲等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;2012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年以后市级赛课二等奖以上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重庆市两江育才中学校高中心理健康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83.62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刘红豆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1990.09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北京语言大学汉语言文学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年以后区县优秀班主任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重庆两江新区万年路小学校小学语文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82.54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82.54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刘雨辉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1994.02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重庆师范大学涉外商贸学院汉语言文学（师范）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重庆两江新区万年路小学校小学语文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79.62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姜莉军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1990.08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重庆文理学院小学教育（师范）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87.72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87.72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妍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1990.08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四川外语学院重庆南方翻译学院对外汉语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高中教师资格；普通话一级乙等；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孟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荣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1983.11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中国戏曲学院音乐表演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(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器乐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85.90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85.90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339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赵若言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1993.11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重庆市第二师范学院英语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重庆两江新区星光学校小学英语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90.26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90.26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刘奎香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1993.01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重庆文理学院计算机科学与技术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中等职业学校教师资格；普通话二级甲等；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重庆两江新区星光学校小学信息技术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86.14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李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婧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1991.12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重庆师范大学汉语言文学（小学教育）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高中教师资格；普通话证二级甲等；区县骨干教师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85.12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苏芹可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1990.11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高中教师资格；普通话证二级乙等；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重庆两江新区行远小学校小学数学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85.44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85.44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1986.10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西华师范大学数学与应用数学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重庆两江新区逸翠小学校小学数学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82.98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82.98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兵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1988.01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重庆教育学院教育学专业（独立本科段）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85.64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85.64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彭永生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1986.04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85.46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85.46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靳小艳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1986.09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中央广播电视大学小学教育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85.56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85.56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张琼丹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1995.03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重庆师范大学数学与应用数学（师范）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重庆两江新区重光小学校小学数学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85.38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85.38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罗群练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1985.06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重庆文理学院数学与应用数学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初中教师资格；普通话二级乙等；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重庆两江新区竹林实验学校初中数学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85.72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349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邓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迎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1987.01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西南大学英语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高中教师资格；普通话二级甲等；专业英语八级；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重庆两江新区竹林实验学校初中英语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87.48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87.48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向玉春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1983.10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87.52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87.52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6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龙绍辉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1993.05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重庆文理学院英语（师范）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高中教师资格；普通话二级甲等；英语专业八级；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重庆两江新区云创初级中学校初中英语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86.68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86.68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田祖华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男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1983.09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重庆三峡学院汉语言文学教育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初中教师资格；普通话二级甲等；区县骨干教师；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82.60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82.60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波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1989.07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中央广播电视大学汉语言文学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年以后区县优秀教师；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年以后区县优秀班主任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83.30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83.30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莉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1983.05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重庆文理学院音乐学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br w:type="textWrapping"/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    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（学士）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高中教师资格；普通话二级甲等；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年以后省（市）级赛课二等奖以上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重庆两江新区星湖学校小学音乐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89.32 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89.32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余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  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谦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 xml:space="preserve">1989.09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西南大学汉语言文学（本科段）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85.64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85.64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444" w:type="dxa"/>
                  <w:tcBorders>
                    <w:top w:val="nil"/>
                    <w:left w:val="single" w:color="E5E5E5" w:sz="4" w:space="0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356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蒋孟岑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1987.02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重庆师范大学汉语言文学（本科）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本科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left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初中教师资格；普通话二级甲等；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2012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年以后区县赛课一等奖以上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重庆两江新区星湖学校小学语文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 w:color="auto" w:fill="FFFFFF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84.34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 xml:space="preserve">84.34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E5E5E5" w:sz="4" w:space="0"/>
                    <w:right w:val="single" w:color="E5E5E5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44" w:afterAutospacing="0" w:line="180" w:lineRule="atLeast"/>
                    <w:jc w:val="center"/>
                  </w:pP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2021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年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6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月</w:t>
                  </w:r>
                  <w:r>
                    <w:rPr>
                      <w:rFonts w:hint="default" w:ascii="Times New Roman" w:hAnsi="Times New Roman" w:eastAsia="微软雅黑" w:cs="Times New Roman"/>
                      <w:color w:val="333333"/>
                      <w:sz w:val="15"/>
                      <w:szCs w:val="15"/>
                    </w:rPr>
                    <w:t>25</w:t>
                  </w:r>
                  <w:r>
                    <w:rPr>
                      <w:rFonts w:hint="default" w:ascii="方正仿宋_GBK" w:hAnsi="方正仿宋_GBK" w:eastAsia="方正仿宋_GBK" w:cs="方正仿宋_GBK"/>
                      <w:color w:val="333333"/>
                      <w:sz w:val="15"/>
                      <w:szCs w:val="15"/>
                    </w:rPr>
                    <w:t>日发布公开遴选简章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after="144" w:afterAutospacing="0" w:line="180" w:lineRule="atLeast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left="0" w:right="0"/>
      </w:pPr>
      <w:r>
        <w:rPr>
          <w:rFonts w:hint="default" w:ascii="Times New Roman" w:hAnsi="Times New Roman" w:eastAsia="微软雅黑" w:cs="Times New Roman"/>
          <w:color w:val="333333"/>
          <w:sz w:val="19"/>
          <w:szCs w:val="19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Ãƒâ€¹ÃƒÅ½ÃƒÅ’ÃƒÂ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C2264"/>
    <w:rsid w:val="41862A88"/>
    <w:rsid w:val="535C2264"/>
    <w:rsid w:val="73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red"/>
    <w:basedOn w:val="4"/>
    <w:uiPriority w:val="0"/>
    <w:rPr>
      <w:color w:val="E1211F"/>
    </w:rPr>
  </w:style>
  <w:style w:type="character" w:customStyle="1" w:styleId="9">
    <w:name w:val="red1"/>
    <w:basedOn w:val="4"/>
    <w:uiPriority w:val="0"/>
    <w:rPr>
      <w:color w:val="E1211F"/>
    </w:rPr>
  </w:style>
  <w:style w:type="character" w:customStyle="1" w:styleId="10">
    <w:name w:val="red2"/>
    <w:basedOn w:val="4"/>
    <w:uiPriority w:val="0"/>
    <w:rPr>
      <w:color w:val="E1211F"/>
    </w:rPr>
  </w:style>
  <w:style w:type="character" w:customStyle="1" w:styleId="11">
    <w:name w:val="red3"/>
    <w:basedOn w:val="4"/>
    <w:uiPriority w:val="0"/>
    <w:rPr>
      <w:color w:val="E33938"/>
      <w:u w:val="single"/>
    </w:rPr>
  </w:style>
  <w:style w:type="character" w:customStyle="1" w:styleId="12">
    <w:name w:val="red4"/>
    <w:basedOn w:val="4"/>
    <w:uiPriority w:val="0"/>
    <w:rPr>
      <w:color w:val="E1211F"/>
      <w:u w:val="single"/>
    </w:rPr>
  </w:style>
  <w:style w:type="character" w:customStyle="1" w:styleId="13">
    <w:name w:val="red5"/>
    <w:basedOn w:val="4"/>
    <w:uiPriority w:val="0"/>
    <w:rPr>
      <w:color w:val="E1211F"/>
    </w:rPr>
  </w:style>
  <w:style w:type="character" w:customStyle="1" w:styleId="14">
    <w:name w:val="cur7"/>
    <w:basedOn w:val="4"/>
    <w:uiPriority w:val="0"/>
    <w:rPr>
      <w:shd w:val="clear" w:fill="FFFFFF"/>
    </w:rPr>
  </w:style>
  <w:style w:type="character" w:customStyle="1" w:styleId="15">
    <w:name w:val="cur8"/>
    <w:basedOn w:val="4"/>
    <w:uiPriority w:val="0"/>
    <w:rPr>
      <w:color w:val="3354A2"/>
    </w:rPr>
  </w:style>
  <w:style w:type="character" w:customStyle="1" w:styleId="16">
    <w:name w:val="cur9"/>
    <w:basedOn w:val="4"/>
    <w:uiPriority w:val="0"/>
    <w:rPr>
      <w:shd w:val="clear" w:fill="0662B1"/>
    </w:rPr>
  </w:style>
  <w:style w:type="character" w:customStyle="1" w:styleId="17">
    <w:name w:val="hover44"/>
    <w:basedOn w:val="4"/>
    <w:uiPriority w:val="0"/>
    <w:rPr>
      <w:b/>
    </w:rPr>
  </w:style>
  <w:style w:type="character" w:customStyle="1" w:styleId="18">
    <w:name w:val="yj-blue"/>
    <w:basedOn w:val="4"/>
    <w:uiPriority w:val="0"/>
    <w:rPr>
      <w:b/>
      <w:color w:val="FFFFFF"/>
      <w:sz w:val="16"/>
      <w:szCs w:val="16"/>
      <w:bdr w:val="none" w:color="auto" w:sz="0" w:space="0"/>
      <w:shd w:val="clear" w:fill="1E84CB"/>
    </w:rPr>
  </w:style>
  <w:style w:type="character" w:customStyle="1" w:styleId="19">
    <w:name w:val="con4"/>
    <w:basedOn w:val="4"/>
    <w:uiPriority w:val="0"/>
  </w:style>
  <w:style w:type="character" w:customStyle="1" w:styleId="20">
    <w:name w:val="tit17"/>
    <w:basedOn w:val="4"/>
    <w:uiPriority w:val="0"/>
    <w:rPr>
      <w:b/>
      <w:color w:val="333333"/>
      <w:sz w:val="31"/>
      <w:szCs w:val="31"/>
    </w:rPr>
  </w:style>
  <w:style w:type="character" w:customStyle="1" w:styleId="21">
    <w:name w:val="name"/>
    <w:basedOn w:val="4"/>
    <w:uiPriority w:val="0"/>
    <w:rPr>
      <w:color w:val="2760B7"/>
    </w:rPr>
  </w:style>
  <w:style w:type="character" w:customStyle="1" w:styleId="22">
    <w:name w:val="yjr"/>
    <w:basedOn w:val="4"/>
    <w:uiPriority w:val="0"/>
    <w:rPr>
      <w:bdr w:val="none" w:color="auto" w:sz="0" w:space="0"/>
    </w:rPr>
  </w:style>
  <w:style w:type="character" w:customStyle="1" w:styleId="23">
    <w:name w:val="yj-time"/>
    <w:basedOn w:val="4"/>
    <w:uiPriority w:val="0"/>
    <w:rPr>
      <w:color w:val="AAAAAA"/>
      <w:sz w:val="14"/>
      <w:szCs w:val="14"/>
    </w:rPr>
  </w:style>
  <w:style w:type="character" w:customStyle="1" w:styleId="24">
    <w:name w:val="yj-time1"/>
    <w:basedOn w:val="4"/>
    <w:uiPriority w:val="0"/>
    <w:rPr>
      <w:color w:val="AAAAAA"/>
      <w:sz w:val="14"/>
      <w:szCs w:val="14"/>
    </w:rPr>
  </w:style>
  <w:style w:type="character" w:customStyle="1" w:styleId="25">
    <w:name w:val="yjl"/>
    <w:basedOn w:val="4"/>
    <w:uiPriority w:val="0"/>
    <w:rPr>
      <w:color w:val="999999"/>
    </w:rPr>
  </w:style>
  <w:style w:type="character" w:customStyle="1" w:styleId="26">
    <w:name w:val="w100"/>
    <w:basedOn w:val="4"/>
    <w:uiPriority w:val="0"/>
  </w:style>
  <w:style w:type="character" w:customStyle="1" w:styleId="27">
    <w:name w:val="tyhl"/>
    <w:basedOn w:val="4"/>
    <w:uiPriority w:val="0"/>
    <w:rPr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2021-08-20T08:03:00Z</dcterms:created>
  <dc:creator>张翠</dc:creator>
  <cp:lastModifiedBy>张翠</cp:lastModifiedBy>
  <dcterms:modified xsi:type="dcterms:W3CDTF">2021-08-20T08:06:10Z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