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30"/>
          <w:szCs w:val="30"/>
        </w:rPr>
        <w:t>福建中医药大学附属第三人民医院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  <w:bdr w:val="none" w:color="auto" w:sz="0" w:space="0"/>
        </w:rPr>
        <w:t>招聘岗位</w:t>
      </w:r>
    </w:p>
    <w:bookmarkEnd w:id="0"/>
    <w:tbl>
      <w:tblPr>
        <w:tblW w:w="5000" w:type="pct"/>
        <w:tblCellSpacing w:w="0" w:type="dxa"/>
        <w:tblInd w:w="10" w:type="dxa"/>
        <w:tblBorders>
          <w:top w:val="single" w:color="444444" w:sz="4" w:space="0"/>
          <w:left w:val="single" w:color="444444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1089"/>
        <w:gridCol w:w="513"/>
        <w:gridCol w:w="3027"/>
        <w:gridCol w:w="1291"/>
        <w:gridCol w:w="494"/>
        <w:gridCol w:w="1165"/>
        <w:gridCol w:w="494"/>
      </w:tblGrid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点击投递</w:t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"http://zp.fjsdsrmyy.com/show.aspx?num=21056"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21056急诊内科医师1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中医内科学、中西医临床医学、中西医结合临床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编制外（岐黄人才储备工程）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"http://zp.fjsdsrmyy.com/show.aspx?num=21056"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"http://zp.fjsdsrmyy.com/show.aspx?num=21057"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21057骨伤科医师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中西医临床医学（骨科方向）、中西医结合基础（骨科方向）、中西医结合临床（骨科方向）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编制外（岐黄人才储备工程）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"http://zp.fjsdsrmyy.com/show.aspx?num=21057"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"http://zp.fjsdsrmyy.com/show.aspx?num=21058"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21058耳鼻咽喉科医师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中医五官科学（耳鼻咽喉方向），中医耳鼻喉科学、中西医结合临床（耳鼻咽喉方向）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编制外（岐黄人才储备工程）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"http://zp.fjsdsrmyy.com/show.aspx?num=21058"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"http://zp.fjsdsrmyy.com/show.aspx?num=21059"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21059肿瘤科医师1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中医内科学、中西医临床医学、中西医结合临床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编制外（岐黄人才储备工程）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"http://zp.fjsdsrmyy.com/show.aspx?num=21059"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"http://zp.fjsdsrmyy.com/show.aspx?num=21060"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21060治未病科医师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中医诊断学、中医内科学、中西医结合临床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编制外（岐黄人才储备工程）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"http://zp.fjsdsrmyy.com/show.aspx?num=21060"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"http://zp.fjsdsrmyy.com/show.aspx?num=21061"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21061普通外科医师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外科学（甲乳外科方向）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"http://zp.fjsdsrmyy.com/show.aspx?num=21061"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"http://zp.fjsdsrmyy.com/show.aspx?num=21062"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21062肿瘤科医师2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内科学、肿瘤学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"http://zp.fjsdsrmyy.com/show.aspx?num=21062"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"http://zp.fjsdsrmyy.com/show.aspx?num=21063"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21063急诊内科医师2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"http://zp.fjsdsrmyy.com/show.aspx?num=21063"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444444" w:sz="4" w:space="0"/>
            <w:left w:val="single" w:color="444444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"http://zp.fjsdsrmyy.com/show.aspx?num=21064"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21064护理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25人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护理学类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编制外</w:t>
            </w:r>
          </w:p>
        </w:tc>
        <w:tc>
          <w:tcPr>
            <w:tcW w:w="0" w:type="auto"/>
            <w:tcBorders>
              <w:bottom w:val="single" w:color="444444" w:sz="4" w:space="0"/>
              <w:right w:val="single" w:color="444444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instrText xml:space="preserve"> HYPERLINK "http://zp.fjsdsrmyy.com/show.aspx?num=21064" \t "http://zp.fjsdsrmyy.com/_blank"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444444"/>
                <w:spacing w:val="0"/>
                <w:sz w:val="17"/>
                <w:szCs w:val="17"/>
                <w:u w:val="none"/>
                <w:bdr w:val="none" w:color="auto" w:sz="0" w:space="0"/>
              </w:rPr>
              <w:t>投递简历</w:t>
            </w:r>
            <w:r>
              <w:rPr>
                <w:rFonts w:hint="eastAsia" w:ascii="微软雅黑" w:hAnsi="微软雅黑" w:eastAsia="微软雅黑" w:cs="微软雅黑"/>
                <w:caps w:val="0"/>
                <w:color w:val="444444"/>
                <w:spacing w:val="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96E6B"/>
    <w:rsid w:val="05A96E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2021-08-20T07:09:00Z</dcterms:created>
  <dc:creator>WPS_1609033458</dc:creator>
  <cp:lastModifiedBy>WPS_1609033458</cp:lastModifiedBy>
  <dcterms:modified xsi:type="dcterms:W3CDTF">2021-08-20T07:10:17Z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76AEF5B722414F65B7E3B1397B978383</vt:lpwstr>
  </property>
</Properties>
</file>