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389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66"/>
        <w:gridCol w:w="506"/>
        <w:gridCol w:w="1506"/>
        <w:gridCol w:w="458"/>
        <w:gridCol w:w="948"/>
        <w:gridCol w:w="546"/>
        <w:gridCol w:w="501"/>
        <w:gridCol w:w="866"/>
        <w:gridCol w:w="457"/>
        <w:gridCol w:w="1960"/>
        <w:gridCol w:w="640"/>
        <w:gridCol w:w="488"/>
        <w:gridCol w:w="655"/>
        <w:gridCol w:w="515"/>
        <w:gridCol w:w="1054"/>
        <w:gridCol w:w="1824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3890" w:type="dxa"/>
            <w:gridSpan w:val="16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36"/>
                <w:szCs w:val="36"/>
                <w:bdr w:val="none" w:color="auto" w:sz="0" w:space="0"/>
                <w:lang w:val="en-US" w:eastAsia="zh-CN" w:bidi="ar"/>
              </w:rPr>
              <w:t>    </w:t>
            </w:r>
            <w:r>
              <w:rPr>
                <w:rFonts w:ascii="黑体" w:hAnsi="宋体" w:eastAsia="黑体" w:cs="黑体"/>
                <w:i w:val="0"/>
                <w:iCs w:val="0"/>
                <w:caps w:val="0"/>
                <w:color w:val="333333"/>
                <w:spacing w:val="0"/>
                <w:kern w:val="0"/>
                <w:sz w:val="36"/>
                <w:szCs w:val="36"/>
                <w:bdr w:val="none" w:color="auto" w:sz="0" w:space="0"/>
                <w:lang w:val="en-US" w:eastAsia="zh-CN" w:bidi="ar"/>
              </w:rPr>
              <w:t>按照《莆田市2021年度春季事业单位公开考试招聘工作人员通告》的相关规定，秀屿区政府系统2021年度春季事业单位公开招聘工作人员因岗位空缺</w:t>
            </w:r>
            <w:bookmarkStart w:id="0" w:name="_GoBack"/>
            <w:r>
              <w:rPr>
                <w:rFonts w:ascii="黑体" w:hAnsi="宋体" w:eastAsia="黑体" w:cs="黑体"/>
                <w:i w:val="0"/>
                <w:iCs w:val="0"/>
                <w:caps w:val="0"/>
                <w:color w:val="333333"/>
                <w:spacing w:val="0"/>
                <w:kern w:val="0"/>
                <w:sz w:val="36"/>
                <w:szCs w:val="36"/>
                <w:bdr w:val="none" w:color="auto" w:sz="0" w:space="0"/>
                <w:lang w:val="en-US" w:eastAsia="zh-CN" w:bidi="ar"/>
              </w:rPr>
              <w:t>递补资格复审情况及拟进入体检考生名单</w:t>
            </w:r>
            <w:bookmarkEnd w:id="0"/>
            <w:r>
              <w:rPr>
                <w:rFonts w:ascii="黑体" w:hAnsi="宋体" w:eastAsia="黑体" w:cs="黑体"/>
                <w:i w:val="0"/>
                <w:iCs w:val="0"/>
                <w:caps w:val="0"/>
                <w:color w:val="333333"/>
                <w:spacing w:val="0"/>
                <w:kern w:val="0"/>
                <w:sz w:val="36"/>
                <w:szCs w:val="36"/>
                <w:bdr w:val="none" w:color="auto" w:sz="0" w:space="0"/>
                <w:lang w:val="en-US" w:eastAsia="zh-CN" w:bidi="ar"/>
              </w:rPr>
              <w:t>公布如下：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3890" w:type="dxa"/>
            <w:gridSpan w:val="1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3890" w:type="dxa"/>
            <w:gridSpan w:val="1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3890" w:type="dxa"/>
            <w:gridSpan w:val="1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13890" w:type="dxa"/>
            <w:gridSpan w:val="1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13890" w:type="dxa"/>
            <w:gridSpan w:val="1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主管部门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单位代码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单位名称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考试科目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招收人数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准考证</w:t>
            </w:r>
          </w:p>
        </w:tc>
        <w:tc>
          <w:tcPr>
            <w:tcW w:w="6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Style w:val="6"/>
                <w:rFonts w:hint="eastAsia" w:ascii="黑体" w:hAnsi="宋体" w:eastAsia="黑体" w:cs="黑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Style w:val="6"/>
                <w:rFonts w:hint="eastAsia" w:ascii="黑体" w:hAnsi="宋体" w:eastAsia="黑体" w:cs="黑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资格复审结论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Style w:val="6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0" w:hRule="atLeast"/>
        </w:trPr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 秀屿区政府系统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东庄镇卫生院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医学影像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D类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林丽英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168033504222020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righ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righ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50.7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righ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符合条件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第二轮递补拟进入体检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ont-size:11pt;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CE50E3"/>
    <w:rsid w:val="104744A2"/>
    <w:rsid w:val="14D14D35"/>
    <w:rsid w:val="1F1704A9"/>
    <w:rsid w:val="24AC7614"/>
    <w:rsid w:val="2508682F"/>
    <w:rsid w:val="30480A08"/>
    <w:rsid w:val="34F843BB"/>
    <w:rsid w:val="37BE5A25"/>
    <w:rsid w:val="3B3E1D6A"/>
    <w:rsid w:val="3BCD3912"/>
    <w:rsid w:val="40297C28"/>
    <w:rsid w:val="409F0434"/>
    <w:rsid w:val="43096AFA"/>
    <w:rsid w:val="48D408A5"/>
    <w:rsid w:val="4FE84266"/>
    <w:rsid w:val="53F347D2"/>
    <w:rsid w:val="5C203180"/>
    <w:rsid w:val="5C68233B"/>
    <w:rsid w:val="640A25B7"/>
    <w:rsid w:val="721831C5"/>
    <w:rsid w:val="75AD6729"/>
    <w:rsid w:val="78AA728D"/>
    <w:rsid w:val="7CCE5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FollowedHyperlink"/>
    <w:basedOn w:val="5"/>
    <w:uiPriority w:val="0"/>
    <w:rPr>
      <w:color w:val="333333"/>
      <w:u w:val="none"/>
    </w:rPr>
  </w:style>
  <w:style w:type="character" w:styleId="8">
    <w:name w:val="Emphasis"/>
    <w:basedOn w:val="5"/>
    <w:qFormat/>
    <w:uiPriority w:val="0"/>
  </w:style>
  <w:style w:type="character" w:styleId="9">
    <w:name w:val="Hyperlink"/>
    <w:basedOn w:val="5"/>
    <w:uiPriority w:val="0"/>
    <w:rPr>
      <w:color w:val="333333"/>
      <w:u w:val="none"/>
    </w:rPr>
  </w:style>
  <w:style w:type="character" w:customStyle="1" w:styleId="10">
    <w:name w:val="swiper-active-switch"/>
    <w:basedOn w:val="5"/>
    <w:uiPriority w:val="0"/>
  </w:style>
  <w:style w:type="character" w:customStyle="1" w:styleId="11">
    <w:name w:val="swiper-active-switch1"/>
    <w:basedOn w:val="5"/>
    <w:uiPriority w:val="0"/>
  </w:style>
  <w:style w:type="character" w:customStyle="1" w:styleId="12">
    <w:name w:val="hover16"/>
    <w:basedOn w:val="5"/>
    <w:uiPriority w:val="0"/>
  </w:style>
  <w:style w:type="character" w:customStyle="1" w:styleId="13">
    <w:name w:val="swiper-active-switch10"/>
    <w:basedOn w:val="5"/>
    <w:uiPriority w:val="0"/>
  </w:style>
  <w:style w:type="character" w:customStyle="1" w:styleId="14">
    <w:name w:val="swiper-active-switch11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217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2021-08-19T02:05:00Z</dcterms:created>
  <dc:creator>猪笨笨@</dc:creator>
  <cp:lastModifiedBy>猪笨笨@</cp:lastModifiedBy>
  <dcterms:modified xsi:type="dcterms:W3CDTF">2021-08-19T06:10:48Z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4FDE8706F0F74F31894986BC19D2C6E5</vt:lpwstr>
  </property>
</Properties>
</file>