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仿宋_GB2312" w:hAnsi="宋体" w:eastAsia="仿宋_GB2312" w:cs="仿宋_GB2312"/>
          <w:sz w:val="32"/>
          <w:szCs w:val="32"/>
        </w:rPr>
        <w:t>　　行政执法辅助人员</w:t>
      </w:r>
      <w:r>
        <w:rPr>
          <w:rFonts w:ascii="宋体" w:hAnsi="宋体" w:eastAsia="宋体" w:cs="宋体"/>
          <w:sz w:val="14"/>
          <w:szCs w:val="14"/>
        </w:rPr>
        <w:t> </w:t>
      </w:r>
      <w:r>
        <w:rPr>
          <w:rFonts w:hint="default" w:ascii="仿宋_GB2312" w:hAnsi="宋体" w:eastAsia="仿宋_GB2312" w:cs="仿宋_GB2312"/>
          <w:sz w:val="32"/>
          <w:szCs w:val="32"/>
        </w:rPr>
        <w:t>（</w:t>
      </w:r>
      <w:r>
        <w:rPr>
          <w:rFonts w:hint="default" w:ascii="仿宋_GB2312" w:hAnsi="宋体" w:eastAsia="仿宋_GB2312" w:cs="仿宋_GB2312"/>
          <w:sz w:val="32"/>
          <w:szCs w:val="32"/>
          <w:lang w:val="en-US"/>
        </w:rPr>
        <w:t>001</w:t>
      </w:r>
      <w:r>
        <w:rPr>
          <w:rFonts w:hint="default" w:ascii="仿宋_GB2312" w:hAnsi="宋体" w:eastAsia="仿宋_GB2312" w:cs="仿宋_GB2312"/>
          <w:sz w:val="32"/>
          <w:szCs w:val="32"/>
        </w:rPr>
        <w:t>岗位）：杜姗姗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A70F46"/>
    <w:rsid w:val="75A70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2021-08-17T06:48:00Z</dcterms:created>
  <dc:creator>张翠</dc:creator>
  <cp:lastModifiedBy>张翠</cp:lastModifiedBy>
  <dcterms:modified xsi:type="dcterms:W3CDTF">2021-08-17T06:50:14Z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