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504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8"/>
          <w:szCs w:val="38"/>
          <w:bdr w:val="none" w:color="auto" w:sz="0" w:space="0"/>
          <w:shd w:val="clear" w:fill="FFFFFF"/>
        </w:rPr>
        <w:t>中国国土勘测规划院2021年度第二批公开招聘高校应届毕业生面试人员名单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以下人员通过资格审查，进入面试，现予以公告（按姓氏笔划排序）：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王  极、王  梓、王琳琳、王静一、邓焯匀、石  意、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朱  迪、刘炜霆、刘  晶、李可轩、李  洁、杨  佳、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宋新冉、张苏茜、陈秋格、金  珊、周澳佳、赵仕达、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赵若玺、骆婉琳、徐  婧、高景晨、常祎然、常星宇、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董嘉宇、韩雅婷、魏纪跃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面试时间、地点等有关安排另行通知。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中国国土勘测规划院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2021年8月11日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63E2A"/>
    <w:rsid w:val="0DE63E2A"/>
    <w:rsid w:val="30C9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2021-08-11T08:18:00Z</dcterms:created>
  <dc:creator>ぺ灬cc果冻ル</dc:creator>
  <cp:lastModifiedBy>ぺ灬cc果冻ル</cp:lastModifiedBy>
  <dcterms:modified xsi:type="dcterms:W3CDTF">2021-08-11T08:20:39Z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