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0"/>
        <w:gridCol w:w="975"/>
        <w:gridCol w:w="780"/>
        <w:gridCol w:w="3585"/>
        <w:gridCol w:w="1695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5" w:hRule="atLeast"/>
        </w:trPr>
        <w:tc>
          <w:tcPr>
            <w:tcW w:w="9765" w:type="dxa"/>
            <w:gridSpan w:val="6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43"/>
                <w:szCs w:val="43"/>
                <w:bdr w:val="none" w:color="auto" w:sz="0" w:space="0"/>
              </w:rPr>
              <w:t>2021年濮阳县事业单位公开招聘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43"/>
                <w:szCs w:val="43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43"/>
                <w:szCs w:val="43"/>
                <w:bdr w:val="none" w:color="auto" w:sz="0" w:space="0"/>
              </w:rPr>
              <w:t>笔试加分人员名单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报考岗位（加代码）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加分项目</w:t>
            </w:r>
          </w:p>
        </w:tc>
        <w:tc>
          <w:tcPr>
            <w:tcW w:w="1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加分分数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刘思琪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中共濮阳县委宣传部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宣传教育中心（2）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吴秉远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濮阳县融媒体中心（4）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濮阳县融媒体中心（4）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宋明峻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濮阳县融媒体中心（5）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樊宇轩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中共濮阳县委党校（7）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李翔宇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中共濮阳县委党校（7）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张汉林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濮阳县信访局所属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事业单位（9）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刘振龙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濮阳县水利局所属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事业单位（18）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孙瑶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濮阳县柳屯镇人民政府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所属事业单位（36）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刘少帅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濮阳县庆祖镇人民政府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所属事业单位（46）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李晓品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郭一帆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孙崟杰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朱志铭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李小欣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王世天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段宏霖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彭兆岩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濮阳县渠村乡人民政府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所属事业单位（59）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朱松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濮阳县郎中乡人民政府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所属事业单位（60）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高小峰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濮阳县习城乡人民政府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所属事业单位（63）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晁科旺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濮阳县习城乡人民政府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所属事业单位（63）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王子斌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濮阳县习城乡人民政府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所属事业单位（63）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王南南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任驿阳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李雷奇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王肇煌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郭婷婷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张人杰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王新阳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舒银龙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李景飞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王振超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濮阳县梨园乡人民政府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所属事业单位（65）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吴伟力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濮阳县第二中学（74）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王庆贺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濮阳县第四实验小学（89）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梁少杰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濮阳县第七实验小学（99）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退役大学生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士兵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10分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C4C7D0B"/>
    <w:rsid w:val="1C2A0504"/>
    <w:rsid w:val="1C5F696C"/>
    <w:rsid w:val="465C6A10"/>
    <w:rsid w:val="4AE049E2"/>
    <w:rsid w:val="6B202D58"/>
    <w:rsid w:val="70955DE2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2021-08-02T02:54:16Z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