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4171B"/>
          <w:spacing w:val="0"/>
          <w:sz w:val="36"/>
          <w:szCs w:val="36"/>
          <w:bdr w:val="none" w:color="auto" w:sz="0" w:space="0"/>
          <w:shd w:val="clear" w:fill="FFFFFF"/>
        </w:rPr>
        <w:t>2021年海宁市供销合作总社招聘系统所属企业工作人员拟聘用人员公示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hd w:val="clear" w:fill="FFFFFF"/>
        <w:spacing w:before="0" w:beforeAutospacing="0" w:after="0" w:afterAutospacing="0" w:line="8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​海宁市供销合作总社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2021-07-29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jr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313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9"/>
        <w:gridCol w:w="703"/>
        <w:gridCol w:w="1336"/>
        <w:gridCol w:w="554"/>
        <w:gridCol w:w="405"/>
        <w:gridCol w:w="794"/>
        <w:gridCol w:w="840"/>
        <w:gridCol w:w="885"/>
        <w:gridCol w:w="405"/>
        <w:gridCol w:w="8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招聘总人数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盐官供销社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15518101007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张玙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农批市场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15518101048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屠佳音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80.588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农批市场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15518102001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宣莹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83.74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79.844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袁花（黄湾）供销社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15518103011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章训与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77.012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供销农发公司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电商销售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15518103018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姚婷嫣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公示时间为五个工作日，从公示之日算起，如对拟聘用人员有异议，请来人、来信、来电向海宁市供销合作总社，地址：海宁市海昌街道洛隆路234-1号市供销总社 联系电话：87503359）反映,反映时提倡使用真实姓名，以便调查核实。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海宁市供销合作总社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2021年7月29日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B7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2021-07-30T01:06:18Z</dcterms:created>
  <dc:creator>Administrator</dc:creator>
  <cp:lastModifiedBy>那时花开咖啡馆。</cp:lastModifiedBy>
  <dcterms:modified xsi:type="dcterms:W3CDTF">2021-07-30T01:06:23Z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CBC6F3D2C53242A481F00F90154FDF31</vt:lpwstr>
  </property>
</Properties>
</file>