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15" w:lineRule="atLeast"/>
        <w:ind w:left="0" w:right="0"/>
        <w:jc w:val="center"/>
      </w:pPr>
      <w:bookmarkStart w:id="0" w:name="_GoBack"/>
      <w:r>
        <w:rPr>
          <w:rFonts w:hint="default" w:ascii="方正小标宋简体" w:hAnsi="方正小标宋简体" w:eastAsia="方正小标宋简体" w:cs="方正小标宋简体"/>
          <w:color w:val="000000"/>
          <w:sz w:val="32"/>
          <w:szCs w:val="32"/>
        </w:rPr>
        <w:t>2021年</w:t>
      </w:r>
      <w:r>
        <w:rPr>
          <w:rFonts w:ascii="方正小标宋简体" w:hAnsi="方正小标宋简体" w:eastAsia="方正小标宋简体" w:cs="方正小标宋简体"/>
          <w:color w:val="000000"/>
          <w:sz w:val="32"/>
          <w:szCs w:val="32"/>
          <w:bdr w:val="none" w:color="auto" w:sz="0" w:space="0"/>
        </w:rPr>
        <w:t>安徽省江南产业集中区建设投资发展（集团）有限公司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  <w:r>
        <w:rPr>
          <w:rFonts w:hint="default" w:ascii="方正小标宋简体" w:hAnsi="方正小标宋简体" w:eastAsia="方正小标宋简体" w:cs="方正小标宋简体"/>
          <w:color w:val="000000"/>
          <w:sz w:val="32"/>
          <w:szCs w:val="32"/>
          <w:bdr w:val="none" w:color="auto" w:sz="0" w:space="0"/>
        </w:rPr>
        <w:t>招聘工作人员拟录用名单</w:t>
      </w:r>
      <w:bookmarkEnd w:id="0"/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tbl>
      <w:tblPr>
        <w:tblW w:w="5000" w:type="pct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698"/>
        <w:gridCol w:w="1431"/>
        <w:gridCol w:w="1331"/>
        <w:gridCol w:w="2710"/>
        <w:gridCol w:w="1306"/>
        <w:gridCol w:w="898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ascii="楷体_GB2312" w:hAnsi="微软雅黑" w:eastAsia="楷体_GB2312" w:cs="楷体_GB2312"/>
                <w:b/>
                <w:bCs/>
                <w:color w:val="000000"/>
                <w:sz w:val="28"/>
                <w:szCs w:val="28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color w:val="000000"/>
                <w:sz w:val="28"/>
                <w:szCs w:val="28"/>
              </w:rPr>
              <w:t>考生姓名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color w:val="000000"/>
                <w:sz w:val="28"/>
                <w:szCs w:val="28"/>
              </w:rPr>
              <w:t>性别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color w:val="000000"/>
                <w:sz w:val="28"/>
                <w:szCs w:val="28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color w:val="000000"/>
                <w:sz w:val="28"/>
                <w:szCs w:val="28"/>
              </w:rPr>
              <w:t>结果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楷体_GB2312" w:hAnsi="微软雅黑" w:eastAsia="楷体_GB2312" w:cs="楷体_GB2312"/>
                <w:b/>
                <w:bCs/>
                <w:color w:val="000000"/>
                <w:sz w:val="28"/>
                <w:szCs w:val="28"/>
              </w:rPr>
              <w:t>备注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ascii="仿宋_GB2312" w:hAnsi="微软雅黑" w:eastAsia="仿宋_GB2312" w:cs="仿宋_GB2312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陈  斌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行政执法（194001）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吴  坤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行政执法（194001）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吴贤哲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行政执法（194001）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桂  鹏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行政执法（194001）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嵇玉诚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行政执法（194001）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沈琪琳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女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行政执法（194002）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陈  聪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行政执法（194002）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刘  振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273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行政执法（194002）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合格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 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1794D"/>
    <w:rsid w:val="272179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2021-07-27T13:14:00Z</dcterms:created>
  <dc:creator>WPS_1609033458</dc:creator>
  <cp:lastModifiedBy>WPS_1609033458</cp:lastModifiedBy>
  <dcterms:modified xsi:type="dcterms:W3CDTF">2021-07-27T13:14:58Z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CED946E0F2E249D3B35E3ADE8E981496</vt:lpwstr>
  </property>
</Properties>
</file>