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6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66"/>
        <w:gridCol w:w="4429"/>
        <w:gridCol w:w="1967"/>
      </w:tblGrid>
      <w:tr w:rsidR="00CC26C4" w:rsidRPr="00CC26C4" w:rsidTr="00CC26C4"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18"/>
                <w:szCs w:val="18"/>
              </w:rPr>
            </w:pPr>
            <w:r w:rsidRPr="00CC26C4">
              <w:rPr>
                <w:rFonts w:ascii="微软雅黑" w:hAnsi="微软雅黑" w:cs="宋体" w:hint="eastAsia"/>
                <w:b/>
                <w:bCs/>
                <w:color w:val="343434"/>
                <w:sz w:val="18"/>
                <w:szCs w:val="18"/>
              </w:rPr>
              <w:t>姓名</w:t>
            </w:r>
          </w:p>
        </w:tc>
        <w:tc>
          <w:tcPr>
            <w:tcW w:w="4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ind w:firstLine="640"/>
              <w:jc w:val="center"/>
              <w:rPr>
                <w:rFonts w:ascii="微软雅黑" w:hAnsi="微软雅黑" w:cs="宋体"/>
                <w:color w:val="343434"/>
                <w:sz w:val="18"/>
                <w:szCs w:val="18"/>
              </w:rPr>
            </w:pPr>
            <w:r w:rsidRPr="00CC26C4">
              <w:rPr>
                <w:rFonts w:ascii="微软雅黑" w:hAnsi="微软雅黑" w:cs="宋体" w:hint="eastAsia"/>
                <w:b/>
                <w:bCs/>
                <w:color w:val="343434"/>
                <w:sz w:val="18"/>
                <w:szCs w:val="18"/>
              </w:rPr>
              <w:t>报考岗位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18"/>
                <w:szCs w:val="18"/>
              </w:rPr>
            </w:pPr>
            <w:r w:rsidRPr="00CC26C4">
              <w:rPr>
                <w:rFonts w:ascii="微软雅黑" w:hAnsi="微软雅黑" w:cs="宋体" w:hint="eastAsia"/>
                <w:b/>
                <w:bCs/>
                <w:color w:val="343434"/>
                <w:sz w:val="18"/>
                <w:szCs w:val="18"/>
              </w:rPr>
              <w:t>体检结果</w:t>
            </w:r>
          </w:p>
        </w:tc>
      </w:tr>
      <w:tr w:rsidR="00CC26C4" w:rsidRPr="00CC26C4" w:rsidTr="00CC26C4"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邱虹云</w:t>
            </w:r>
          </w:p>
        </w:tc>
        <w:tc>
          <w:tcPr>
            <w:tcW w:w="4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经济金融类（01）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18"/>
                <w:szCs w:val="18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18"/>
                <w:szCs w:val="18"/>
              </w:rPr>
              <w:t>合格</w:t>
            </w:r>
          </w:p>
        </w:tc>
      </w:tr>
      <w:tr w:rsidR="00CC26C4" w:rsidRPr="00CC26C4" w:rsidTr="00CC26C4"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陈梓晗</w:t>
            </w:r>
          </w:p>
        </w:tc>
        <w:tc>
          <w:tcPr>
            <w:tcW w:w="4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经济金融类（01）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18"/>
                <w:szCs w:val="18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18"/>
                <w:szCs w:val="18"/>
              </w:rPr>
              <w:t>合格</w:t>
            </w:r>
          </w:p>
        </w:tc>
      </w:tr>
      <w:tr w:rsidR="00CC26C4" w:rsidRPr="00CC26C4" w:rsidTr="00CC26C4"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汤英仪</w:t>
            </w:r>
          </w:p>
        </w:tc>
        <w:tc>
          <w:tcPr>
            <w:tcW w:w="4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经济金融类（01）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18"/>
                <w:szCs w:val="18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18"/>
                <w:szCs w:val="18"/>
              </w:rPr>
              <w:t>合格</w:t>
            </w:r>
          </w:p>
        </w:tc>
      </w:tr>
      <w:tr w:rsidR="00CC26C4" w:rsidRPr="00CC26C4" w:rsidTr="00CC26C4"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肖苏薇</w:t>
            </w:r>
          </w:p>
        </w:tc>
        <w:tc>
          <w:tcPr>
            <w:tcW w:w="4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经济金融类（01）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18"/>
                <w:szCs w:val="18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18"/>
                <w:szCs w:val="18"/>
              </w:rPr>
              <w:t>合格</w:t>
            </w:r>
          </w:p>
        </w:tc>
      </w:tr>
      <w:tr w:rsidR="00CC26C4" w:rsidRPr="00CC26C4" w:rsidTr="00CC26C4"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潘星蓓</w:t>
            </w:r>
          </w:p>
        </w:tc>
        <w:tc>
          <w:tcPr>
            <w:tcW w:w="4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经济金融类（01）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18"/>
                <w:szCs w:val="18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18"/>
                <w:szCs w:val="18"/>
              </w:rPr>
              <w:t>合格</w:t>
            </w:r>
          </w:p>
        </w:tc>
      </w:tr>
      <w:tr w:rsidR="00CC26C4" w:rsidRPr="00CC26C4" w:rsidTr="00CC26C4"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杜紫娟</w:t>
            </w:r>
          </w:p>
        </w:tc>
        <w:tc>
          <w:tcPr>
            <w:tcW w:w="4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电子信息类（02）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18"/>
                <w:szCs w:val="18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18"/>
                <w:szCs w:val="18"/>
              </w:rPr>
              <w:t>合格</w:t>
            </w:r>
          </w:p>
        </w:tc>
      </w:tr>
      <w:tr w:rsidR="00CC26C4" w:rsidRPr="00CC26C4" w:rsidTr="00CC26C4"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夏磊</w:t>
            </w:r>
          </w:p>
        </w:tc>
        <w:tc>
          <w:tcPr>
            <w:tcW w:w="4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规划建设类（03）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18"/>
                <w:szCs w:val="18"/>
              </w:rPr>
            </w:pPr>
            <w:r w:rsidRPr="00CC26C4">
              <w:rPr>
                <w:rFonts w:ascii="仿宋_GB2312" w:eastAsia="仿宋_GB2312" w:hAnsi="微软雅黑" w:cs="宋体" w:hint="eastAsia"/>
                <w:color w:val="343434"/>
                <w:sz w:val="32"/>
                <w:szCs w:val="32"/>
              </w:rPr>
              <w:t>不合格</w:t>
            </w:r>
          </w:p>
        </w:tc>
      </w:tr>
      <w:tr w:rsidR="00CC26C4" w:rsidRPr="00CC26C4" w:rsidTr="00CC26C4"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石洁</w:t>
            </w:r>
          </w:p>
        </w:tc>
        <w:tc>
          <w:tcPr>
            <w:tcW w:w="4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规划建设类（03）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18"/>
                <w:szCs w:val="18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18"/>
                <w:szCs w:val="18"/>
              </w:rPr>
              <w:t>合格</w:t>
            </w:r>
          </w:p>
        </w:tc>
      </w:tr>
      <w:tr w:rsidR="00CC26C4" w:rsidRPr="00CC26C4" w:rsidTr="00CC26C4"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常金莹</w:t>
            </w:r>
          </w:p>
        </w:tc>
        <w:tc>
          <w:tcPr>
            <w:tcW w:w="4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财经类（04）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18"/>
                <w:szCs w:val="18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18"/>
                <w:szCs w:val="18"/>
              </w:rPr>
              <w:t>合格</w:t>
            </w:r>
          </w:p>
        </w:tc>
      </w:tr>
      <w:tr w:rsidR="00CC26C4" w:rsidRPr="00CC26C4" w:rsidTr="00CC26C4"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李宛绦</w:t>
            </w:r>
          </w:p>
        </w:tc>
        <w:tc>
          <w:tcPr>
            <w:tcW w:w="4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财经类（04）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18"/>
                <w:szCs w:val="18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18"/>
                <w:szCs w:val="18"/>
              </w:rPr>
              <w:t>合格</w:t>
            </w:r>
          </w:p>
        </w:tc>
      </w:tr>
      <w:tr w:rsidR="00CC26C4" w:rsidRPr="00CC26C4" w:rsidTr="00CC26C4"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杨晨</w:t>
            </w:r>
          </w:p>
        </w:tc>
        <w:tc>
          <w:tcPr>
            <w:tcW w:w="4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24"/>
                <w:szCs w:val="24"/>
              </w:rPr>
              <w:t>其他类（05）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26C4" w:rsidRPr="00CC26C4" w:rsidRDefault="00CC26C4" w:rsidP="00CC26C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18"/>
                <w:szCs w:val="18"/>
              </w:rPr>
            </w:pPr>
            <w:r w:rsidRPr="00CC26C4">
              <w:rPr>
                <w:rFonts w:ascii="微软雅黑" w:hAnsi="微软雅黑" w:cs="宋体" w:hint="eastAsia"/>
                <w:color w:val="343434"/>
                <w:sz w:val="18"/>
                <w:szCs w:val="18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C26C4"/>
    <w:rsid w:val="00323B43"/>
    <w:rsid w:val="003D37D8"/>
    <w:rsid w:val="004358AB"/>
    <w:rsid w:val="0064020C"/>
    <w:rsid w:val="008811B0"/>
    <w:rsid w:val="008B7726"/>
    <w:rsid w:val="00B600C9"/>
    <w:rsid w:val="00B952C0"/>
    <w:rsid w:val="00CC26C4"/>
    <w:rsid w:val="00CF7209"/>
    <w:rsid w:val="00EE1C6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CC26C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15">
    <w:name w:val="15"/>
    <w:basedOn w:val="a0"/>
    <w:rsid w:val="00CC26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2021-07-23T10:57:00Z</dcterms:created>
  <dcterms:modified xsi:type="dcterms:W3CDTF">2021-07-23T10:58:00Z</dcterms:modified>
</cp:coreProperties>
</file>