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</w:pPr>
      <w:r>
        <w:rPr>
          <w:rFonts w:ascii="仿宋_GB2312" w:hAnsi="微软雅黑" w:eastAsia="仿宋_GB2312" w:cs="仿宋_GB2312"/>
          <w:color w:val="333333"/>
          <w:sz w:val="32"/>
          <w:szCs w:val="32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color w:val="333333"/>
          <w:sz w:val="36"/>
          <w:szCs w:val="36"/>
          <w:bdr w:val="none" w:color="auto" w:sz="0" w:space="0"/>
          <w:shd w:val="clear" w:fill="FFFFFF"/>
        </w:rPr>
        <w:t>2021</w:t>
      </w:r>
      <w:r>
        <w:rPr>
          <w:rFonts w:hint="default" w:ascii="方正小标宋简体" w:hAnsi="方正小标宋简体" w:eastAsia="方正小标宋简体" w:cs="方正小标宋简体"/>
          <w:color w:val="333333"/>
          <w:sz w:val="36"/>
          <w:szCs w:val="36"/>
          <w:bdr w:val="none" w:color="auto" w:sz="0" w:space="0"/>
          <w:shd w:val="clear" w:fill="FFFFFF"/>
        </w:rPr>
        <w:t>年漳州台商投资区引进教育系统人才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/>
        <w:jc w:val="center"/>
      </w:pPr>
      <w:r>
        <w:rPr>
          <w:rFonts w:hint="default" w:ascii="方正小标宋简体" w:hAnsi="方正小标宋简体" w:eastAsia="方正小标宋简体" w:cs="方正小标宋简体"/>
          <w:color w:val="333333"/>
          <w:sz w:val="36"/>
          <w:szCs w:val="36"/>
          <w:bdr w:val="none" w:color="auto" w:sz="0" w:space="0"/>
          <w:shd w:val="clear" w:fill="FFFFFF"/>
        </w:rPr>
        <w:t>入围体检人员名单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shd w:val="clear" w:fill="FFFFFF"/>
        </w:rPr>
        <w:t> </w:t>
      </w:r>
    </w:p>
    <w:tbl>
      <w:tblPr>
        <w:tblW w:w="9854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1605"/>
        <w:gridCol w:w="1695"/>
        <w:gridCol w:w="1770"/>
        <w:gridCol w:w="2565"/>
        <w:gridCol w:w="127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ascii="黑体" w:hAnsi="宋体" w:eastAsia="黑体" w:cs="黑体"/>
                <w:color w:val="333333"/>
                <w:sz w:val="32"/>
                <w:szCs w:val="32"/>
                <w:bdr w:val="none" w:color="auto" w:sz="0" w:space="0"/>
              </w:rPr>
              <w:t>序号</w:t>
            </w:r>
          </w:p>
        </w:tc>
        <w:tc>
          <w:tcPr>
            <w:tcW w:w="1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eastAsia" w:ascii="黑体" w:hAnsi="宋体" w:eastAsia="黑体" w:cs="黑体"/>
                <w:color w:val="333333"/>
                <w:sz w:val="32"/>
                <w:szCs w:val="32"/>
                <w:bdr w:val="none" w:color="auto" w:sz="0" w:space="0"/>
              </w:rPr>
              <w:t>姓名</w:t>
            </w:r>
          </w:p>
        </w:tc>
        <w:tc>
          <w:tcPr>
            <w:tcW w:w="16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eastAsia" w:ascii="黑体" w:hAnsi="宋体" w:eastAsia="黑体" w:cs="黑体"/>
                <w:color w:val="333333"/>
                <w:sz w:val="32"/>
                <w:szCs w:val="32"/>
                <w:bdr w:val="none" w:color="auto" w:sz="0" w:space="0"/>
              </w:rPr>
              <w:t>面试学科</w:t>
            </w: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eastAsia" w:ascii="黑体" w:hAnsi="宋体" w:eastAsia="黑体" w:cs="黑体"/>
                <w:color w:val="333333"/>
                <w:sz w:val="32"/>
                <w:szCs w:val="32"/>
                <w:bdr w:val="none" w:color="auto" w:sz="0" w:space="0"/>
              </w:rPr>
              <w:t>面试成绩</w:t>
            </w:r>
          </w:p>
        </w:tc>
        <w:tc>
          <w:tcPr>
            <w:tcW w:w="25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eastAsia" w:ascii="黑体" w:hAnsi="宋体" w:eastAsia="黑体" w:cs="黑体"/>
                <w:color w:val="333333"/>
                <w:sz w:val="32"/>
                <w:szCs w:val="32"/>
                <w:bdr w:val="none" w:color="auto" w:sz="0" w:space="0"/>
              </w:rPr>
              <w:t>是否进入体检</w:t>
            </w:r>
          </w:p>
        </w:tc>
        <w:tc>
          <w:tcPr>
            <w:tcW w:w="12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eastAsia" w:ascii="黑体" w:hAnsi="宋体" w:eastAsia="黑体" w:cs="黑体"/>
                <w:color w:val="333333"/>
                <w:sz w:val="32"/>
                <w:szCs w:val="3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郑晓东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中学语文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78.59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是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邹莎莎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中学语文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78.02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是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乔肖燕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中学数学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83.4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是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魏东升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中学数学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75.6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是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陈和棠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中学数学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71.6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是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郑治国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中学政治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74.8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是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颜婷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8"/>
                <w:szCs w:val="28"/>
                <w:bdr w:val="none" w:color="auto" w:sz="0" w:space="0"/>
              </w:rPr>
              <w:t>中学生物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77.5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32"/>
                <w:szCs w:val="32"/>
                <w:bdr w:val="none" w:color="auto" w:sz="0" w:space="0"/>
              </w:rPr>
              <w:t>是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7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0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F0F32"/>
    <w:rsid w:val="4A1F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dr w:val="none" w:color="auto" w:sz="0" w:space="0"/>
    </w:rPr>
  </w:style>
  <w:style w:type="character" w:styleId="6">
    <w:name w:val="FollowedHyperlink"/>
    <w:basedOn w:val="4"/>
    <w:uiPriority w:val="0"/>
    <w:rPr>
      <w:color w:val="2B2B2B"/>
      <w:u w:val="none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yperlink"/>
    <w:basedOn w:val="4"/>
    <w:uiPriority w:val="0"/>
    <w:rPr>
      <w:color w:val="2B2B2B"/>
      <w:u w:val="none"/>
    </w:rPr>
  </w:style>
  <w:style w:type="character" w:styleId="9">
    <w:name w:val="HTML Code"/>
    <w:basedOn w:val="4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0">
    <w:name w:val="HTML Keyboard"/>
    <w:basedOn w:val="4"/>
    <w:uiPriority w:val="0"/>
    <w:rPr>
      <w:rFonts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1">
    <w:name w:val="HTML Sample"/>
    <w:basedOn w:val="4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2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2021-07-22T09:33:00Z</dcterms:created>
  <dc:creator>ぺ灬cc果冻ル</dc:creator>
  <cp:lastModifiedBy>ぺ灬cc果冻ル</cp:lastModifiedBy>
  <dcterms:modified xsi:type="dcterms:W3CDTF">2021-07-22T09:33:59Z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