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玉溪市工程建设标准定额管理站2021年事业单位公开招聘工作人员综合成绩</w:t>
      </w:r>
    </w:p>
    <w:p>
      <w:bookmarkStart w:id="0" w:name="_GoBack"/>
      <w:bookmarkEnd w:id="0"/>
    </w:p>
    <w:p/>
    <w:tbl>
      <w:tblPr>
        <w:tblStyle w:val="3"/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"/>
        <w:gridCol w:w="1245"/>
        <w:gridCol w:w="830"/>
        <w:gridCol w:w="595"/>
        <w:gridCol w:w="1065"/>
        <w:gridCol w:w="765"/>
        <w:gridCol w:w="680"/>
        <w:gridCol w:w="680"/>
        <w:gridCol w:w="622"/>
        <w:gridCol w:w="1040"/>
        <w:gridCol w:w="439"/>
        <w:gridCol w:w="595"/>
        <w:gridCol w:w="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性别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专业技能测试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专业技能测试成绩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（占50%）</w:t>
            </w: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210501032703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玉溪市工程建设标准定额管理站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工程造价管理岗[21102501]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227.42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75.81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37.91 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74.54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37.27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75.18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210501032623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玉溪市工程建设标准定额管理站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工程造价管理岗[21102501]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214.51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71.50 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35.75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72.28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36.14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71.89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4"/>
          <w:szCs w:val="24"/>
          <w:shd w:val="clear" w:fill="FFFFFF"/>
        </w:rPr>
        <w:t>玉溪市工程建设标准定额管理站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4"/>
          <w:szCs w:val="24"/>
          <w:shd w:val="clear" w:fill="FFFFFF"/>
        </w:rPr>
        <w:t>2021年7月19日  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3361E"/>
    <w:rsid w:val="1783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2021-07-21T11:52:00Z</dcterms:created>
  <dc:creator>ぺ灬cc果冻ル</dc:creator>
  <cp:lastModifiedBy>ぺ灬cc果冻ル</cp:lastModifiedBy>
  <dcterms:modified xsi:type="dcterms:W3CDTF">2021-07-21T11:52:46Z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