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bidi w:val="0"/>
        <w:rPr>
          <w:lang w:val="en-US" w:eastAsia="zh-CN"/>
        </w:rPr>
      </w:pPr>
    </w:p>
    <w:p>
      <w:pPr>
        <w:tabs>
          <w:tab w:val="left" w:pos="979"/>
        </w:tabs>
        <w:bidi w:val="0"/>
        <w:jc w:val="left"/>
        <w:rPr>
          <w:rFonts w:hint="eastAsia"/>
          <w:lang w:val="en-US" w:eastAsia="zh-CN"/>
        </w:rPr>
      </w:pPr>
      <w:r>
        <w:rPr>
          <w:rFonts w:hint="eastAsia"/>
          <w:lang w:val="en-US" w:eastAsia="zh-CN"/>
        </w:rPr>
        <w:tab/>
      </w:r>
    </w:p>
    <w:tbl>
      <w:tblPr>
        <w:tblW w:w="9523" w:type="dxa"/>
        <w:tblInd w:w="-601" w:type="dxa"/>
        <w:shd w:val="clear"/>
        <w:tblLayout w:type="autofit"/>
        <w:tblCellMar>
          <w:top w:w="0" w:type="dxa"/>
          <w:left w:w="108" w:type="dxa"/>
          <w:bottom w:w="0" w:type="dxa"/>
          <w:right w:w="108" w:type="dxa"/>
        </w:tblCellMar>
      </w:tblPr>
      <w:tblGrid>
        <w:gridCol w:w="567"/>
        <w:gridCol w:w="709"/>
        <w:gridCol w:w="1276"/>
        <w:gridCol w:w="3827"/>
        <w:gridCol w:w="1585"/>
        <w:gridCol w:w="567"/>
        <w:gridCol w:w="992"/>
      </w:tblGrid>
      <w:tr>
        <w:tblPrEx>
          <w:shd w:val="clear"/>
          <w:tblCellMar>
            <w:top w:w="0" w:type="dxa"/>
            <w:left w:w="108" w:type="dxa"/>
            <w:bottom w:w="0" w:type="dxa"/>
            <w:right w:w="108" w:type="dxa"/>
          </w:tblCellMar>
        </w:tblPrEx>
        <w:trPr>
          <w:trHeight w:val="480" w:hRule="atLeast"/>
        </w:trPr>
        <w:tc>
          <w:tcPr>
            <w:tcW w:w="9523" w:type="dxa"/>
            <w:gridSpan w:val="7"/>
            <w:tcBorders>
              <w:top w:val="nil"/>
              <w:left w:val="nil"/>
              <w:bottom w:val="nil"/>
              <w:right w:val="nil"/>
            </w:tcBorders>
            <w:shd w:val="clear"/>
            <w:noWrap/>
            <w:vAlign w:val="bottom"/>
          </w:tcPr>
          <w:p>
            <w:pPr>
              <w:keepNext w:val="0"/>
              <w:keepLines w:val="0"/>
              <w:widowControl/>
              <w:suppressLineNumbers w:val="0"/>
              <w:spacing w:before="0" w:beforeAutospacing="1" w:after="0" w:afterAutospacing="1" w:line="500" w:lineRule="exact"/>
              <w:ind w:left="0" w:right="0" w:firstLine="614" w:firstLineChars="192"/>
              <w:jc w:val="left"/>
            </w:pPr>
            <w:bookmarkStart w:id="0" w:name="_GoBack"/>
            <w:r>
              <w:rPr>
                <w:rFonts w:ascii="仿宋" w:hAnsi="仿宋" w:eastAsia="仿宋" w:cs="Times New Roman"/>
                <w:kern w:val="2"/>
                <w:sz w:val="32"/>
                <w:szCs w:val="32"/>
                <w:bdr w:val="none" w:color="auto" w:sz="0" w:space="0"/>
                <w:lang w:val="en-US" w:eastAsia="zh-CN" w:bidi="ar"/>
              </w:rPr>
              <w:t>2020年成都市郫都区公开招聘公共类事业单位工作人员部分拟聘人员名单</w:t>
            </w:r>
            <w:bookmarkEnd w:id="0"/>
            <w:r>
              <w:rPr>
                <w:rFonts w:ascii="仿宋" w:hAnsi="仿宋" w:eastAsia="仿宋" w:cs="Times New Roman"/>
                <w:kern w:val="2"/>
                <w:sz w:val="32"/>
                <w:szCs w:val="32"/>
                <w:bdr w:val="none" w:color="auto" w:sz="0" w:space="0"/>
                <w:lang w:val="en-US" w:eastAsia="zh-CN" w:bidi="ar"/>
              </w:rPr>
              <w:t>：</w:t>
            </w:r>
          </w:p>
        </w:tc>
      </w:tr>
      <w:tr>
        <w:tblPrEx>
          <w:tblCellMar>
            <w:top w:w="0" w:type="dxa"/>
            <w:left w:w="108" w:type="dxa"/>
            <w:bottom w:w="0" w:type="dxa"/>
            <w:right w:w="108" w:type="dxa"/>
          </w:tblCellMar>
        </w:tblPrEx>
        <w:trPr>
          <w:trHeight w:val="420" w:hRule="atLeast"/>
        </w:trPr>
        <w:tc>
          <w:tcPr>
            <w:tcW w:w="567"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ascii="Calibri" w:hAnsi="Calibri" w:eastAsia="宋体" w:cs="宋体"/>
                <w:b/>
                <w:bCs/>
                <w:kern w:val="0"/>
                <w:sz w:val="21"/>
                <w:szCs w:val="21"/>
                <w:bdr w:val="none" w:color="auto" w:sz="0" w:space="0"/>
                <w:lang w:val="en-US" w:eastAsia="zh-CN" w:bidi="ar"/>
              </w:rPr>
              <w:t>序号</w:t>
            </w:r>
          </w:p>
        </w:tc>
        <w:tc>
          <w:tcPr>
            <w:tcW w:w="709" w:type="dxa"/>
            <w:tcBorders>
              <w:top w:val="single" w:color="000000" w:sz="4" w:space="0"/>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宋体"/>
                <w:b/>
                <w:bCs/>
                <w:kern w:val="0"/>
                <w:sz w:val="21"/>
                <w:szCs w:val="21"/>
                <w:bdr w:val="none" w:color="auto" w:sz="0" w:space="0"/>
                <w:lang w:val="en-US" w:eastAsia="zh-CN" w:bidi="ar"/>
              </w:rPr>
              <w:t>姓名</w:t>
            </w:r>
          </w:p>
        </w:tc>
        <w:tc>
          <w:tcPr>
            <w:tcW w:w="1276" w:type="dxa"/>
            <w:tcBorders>
              <w:top w:val="single" w:color="000000" w:sz="4" w:space="0"/>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宋体"/>
                <w:b/>
                <w:bCs/>
                <w:kern w:val="0"/>
                <w:sz w:val="21"/>
                <w:szCs w:val="21"/>
                <w:bdr w:val="none" w:color="auto" w:sz="0" w:space="0"/>
                <w:lang w:val="en-US" w:eastAsia="zh-CN" w:bidi="ar"/>
              </w:rPr>
              <w:t>准考证号</w:t>
            </w:r>
          </w:p>
        </w:tc>
        <w:tc>
          <w:tcPr>
            <w:tcW w:w="3827" w:type="dxa"/>
            <w:tcBorders>
              <w:top w:val="single" w:color="000000" w:sz="4" w:space="0"/>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宋体"/>
                <w:b/>
                <w:bCs/>
                <w:kern w:val="0"/>
                <w:sz w:val="21"/>
                <w:szCs w:val="21"/>
                <w:bdr w:val="none" w:color="auto" w:sz="0" w:space="0"/>
                <w:lang w:val="en-US" w:eastAsia="zh-CN" w:bidi="ar"/>
              </w:rPr>
              <w:t>招聘单位</w:t>
            </w:r>
          </w:p>
        </w:tc>
        <w:tc>
          <w:tcPr>
            <w:tcW w:w="1585" w:type="dxa"/>
            <w:tcBorders>
              <w:top w:val="single" w:color="000000" w:sz="4" w:space="0"/>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宋体"/>
                <w:b/>
                <w:bCs/>
                <w:kern w:val="0"/>
                <w:sz w:val="21"/>
                <w:szCs w:val="21"/>
                <w:bdr w:val="none" w:color="auto" w:sz="0" w:space="0"/>
                <w:lang w:val="en-US" w:eastAsia="zh-CN" w:bidi="ar"/>
              </w:rPr>
              <w:t>职位名称</w:t>
            </w:r>
          </w:p>
        </w:tc>
        <w:tc>
          <w:tcPr>
            <w:tcW w:w="567"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宋体"/>
                <w:b/>
                <w:bCs/>
                <w:kern w:val="0"/>
                <w:sz w:val="21"/>
                <w:szCs w:val="21"/>
                <w:bdr w:val="none" w:color="auto" w:sz="0" w:space="0"/>
                <w:lang w:val="en-US" w:eastAsia="zh-CN" w:bidi="ar"/>
              </w:rPr>
              <w:t>排名</w:t>
            </w:r>
          </w:p>
        </w:tc>
        <w:tc>
          <w:tcPr>
            <w:tcW w:w="992"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eastAsia" w:ascii="宋体" w:hAnsi="宋体" w:eastAsia="宋体" w:cs="宋体"/>
                <w:b/>
                <w:bCs/>
                <w:kern w:val="0"/>
                <w:sz w:val="21"/>
                <w:szCs w:val="21"/>
                <w:bdr w:val="none" w:color="auto" w:sz="0" w:space="0"/>
                <w:lang w:val="en-US" w:eastAsia="zh-CN" w:bidi="ar"/>
              </w:rPr>
              <w:t>考察结果</w:t>
            </w:r>
          </w:p>
        </w:tc>
      </w:tr>
      <w:tr>
        <w:tblPrEx>
          <w:tblCellMar>
            <w:top w:w="0" w:type="dxa"/>
            <w:left w:w="108" w:type="dxa"/>
            <w:bottom w:w="0" w:type="dxa"/>
            <w:right w:w="108" w:type="dxa"/>
          </w:tblCellMar>
        </w:tblPrEx>
        <w:trPr>
          <w:trHeight w:val="496" w:hRule="atLeast"/>
        </w:trPr>
        <w:tc>
          <w:tcPr>
            <w:tcW w:w="567" w:type="dxa"/>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1</w:t>
            </w:r>
          </w:p>
        </w:tc>
        <w:tc>
          <w:tcPr>
            <w:tcW w:w="709"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eastAsia" w:ascii="Calibri" w:hAnsi="Calibri" w:eastAsia="宋体" w:cs="Times New Roman"/>
                <w:color w:val="000000"/>
                <w:kern w:val="2"/>
                <w:sz w:val="18"/>
                <w:szCs w:val="18"/>
                <w:bdr w:val="none" w:color="auto" w:sz="0" w:space="0"/>
                <w:lang w:val="en-US" w:eastAsia="zh-CN" w:bidi="ar"/>
              </w:rPr>
              <w:t>刘灿</w:t>
            </w:r>
          </w:p>
        </w:tc>
        <w:tc>
          <w:tcPr>
            <w:tcW w:w="1276"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default" w:ascii="Calibri" w:hAnsi="Calibri" w:eastAsia="宋体" w:cs="Calibri"/>
                <w:color w:val="000000"/>
                <w:kern w:val="2"/>
                <w:sz w:val="18"/>
                <w:szCs w:val="18"/>
                <w:bdr w:val="none" w:color="auto" w:sz="0" w:space="0"/>
                <w:lang w:val="en-US" w:eastAsia="zh-CN" w:bidi="ar"/>
              </w:rPr>
              <w:t>58049261709</w:t>
            </w:r>
          </w:p>
        </w:tc>
        <w:tc>
          <w:tcPr>
            <w:tcW w:w="3827"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eastAsia" w:ascii="Calibri" w:hAnsi="Calibri" w:eastAsia="宋体" w:cs="Times New Roman"/>
                <w:color w:val="000000"/>
                <w:kern w:val="2"/>
                <w:sz w:val="18"/>
                <w:szCs w:val="18"/>
                <w:bdr w:val="none" w:color="auto" w:sz="0" w:space="0"/>
                <w:lang w:val="en-US" w:eastAsia="zh-CN" w:bidi="ar"/>
              </w:rPr>
              <w:t>成都市郫都区投资促进局信息服务中心</w:t>
            </w:r>
          </w:p>
        </w:tc>
        <w:tc>
          <w:tcPr>
            <w:tcW w:w="1585"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default" w:ascii="Calibri" w:hAnsi="Calibri" w:eastAsia="宋体" w:cs="Calibri"/>
                <w:color w:val="000000"/>
                <w:kern w:val="2"/>
                <w:sz w:val="18"/>
                <w:szCs w:val="18"/>
                <w:bdr w:val="none" w:color="auto" w:sz="0" w:space="0"/>
                <w:lang w:val="en-US" w:eastAsia="zh-CN" w:bidi="ar"/>
              </w:rPr>
              <w:t>01010</w:t>
            </w:r>
            <w:r>
              <w:rPr>
                <w:rFonts w:hint="eastAsia" w:ascii="宋体" w:hAnsi="宋体" w:eastAsia="宋体" w:cs="宋体"/>
                <w:color w:val="000000"/>
                <w:kern w:val="2"/>
                <w:sz w:val="18"/>
                <w:szCs w:val="18"/>
                <w:bdr w:val="none" w:color="auto" w:sz="0" w:space="0"/>
                <w:lang w:val="en-US" w:eastAsia="zh-CN" w:bidi="ar"/>
              </w:rPr>
              <w:t>专技岗位</w:t>
            </w:r>
          </w:p>
        </w:tc>
        <w:tc>
          <w:tcPr>
            <w:tcW w:w="567"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Calibri"/>
                <w:color w:val="000000"/>
                <w:kern w:val="2"/>
                <w:sz w:val="18"/>
                <w:szCs w:val="18"/>
                <w:bdr w:val="none" w:color="auto" w:sz="0" w:space="0"/>
                <w:lang w:val="en-US" w:eastAsia="zh-CN" w:bidi="ar"/>
              </w:rPr>
              <w:t>1</w:t>
            </w:r>
          </w:p>
        </w:tc>
        <w:tc>
          <w:tcPr>
            <w:tcW w:w="992"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Calibri" w:hAnsi="Calibri" w:eastAsia="宋体" w:cs="Times New Roman"/>
                <w:color w:val="000000"/>
                <w:kern w:val="2"/>
                <w:sz w:val="18"/>
                <w:szCs w:val="18"/>
                <w:bdr w:val="none" w:color="auto" w:sz="0" w:space="0"/>
                <w:lang w:val="en-US" w:eastAsia="zh-CN" w:bidi="ar"/>
              </w:rPr>
              <w:t>合格</w:t>
            </w:r>
          </w:p>
        </w:tc>
      </w:tr>
      <w:tr>
        <w:tblPrEx>
          <w:tblCellMar>
            <w:top w:w="0" w:type="dxa"/>
            <w:left w:w="108" w:type="dxa"/>
            <w:bottom w:w="0" w:type="dxa"/>
            <w:right w:w="108" w:type="dxa"/>
          </w:tblCellMar>
        </w:tblPrEx>
        <w:trPr>
          <w:trHeight w:val="561" w:hRule="atLeast"/>
        </w:trPr>
        <w:tc>
          <w:tcPr>
            <w:tcW w:w="567" w:type="dxa"/>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Calibri"/>
                <w:color w:val="000000"/>
                <w:kern w:val="2"/>
                <w:sz w:val="18"/>
                <w:szCs w:val="18"/>
                <w:bdr w:val="none" w:color="auto" w:sz="0" w:space="0"/>
                <w:lang w:val="en-US" w:eastAsia="zh-CN" w:bidi="ar"/>
              </w:rPr>
              <w:t>2</w:t>
            </w:r>
          </w:p>
        </w:tc>
        <w:tc>
          <w:tcPr>
            <w:tcW w:w="709"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eastAsia" w:ascii="Calibri" w:hAnsi="Calibri" w:eastAsia="宋体" w:cs="Times New Roman"/>
                <w:color w:val="000000"/>
                <w:kern w:val="2"/>
                <w:sz w:val="18"/>
                <w:szCs w:val="18"/>
                <w:bdr w:val="none" w:color="auto" w:sz="0" w:space="0"/>
                <w:lang w:val="en-US" w:eastAsia="zh-CN" w:bidi="ar"/>
              </w:rPr>
              <w:t>胡建</w:t>
            </w:r>
          </w:p>
        </w:tc>
        <w:tc>
          <w:tcPr>
            <w:tcW w:w="1276"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default" w:ascii="Calibri" w:hAnsi="Calibri" w:eastAsia="宋体" w:cs="Calibri"/>
                <w:color w:val="000000"/>
                <w:kern w:val="2"/>
                <w:sz w:val="18"/>
                <w:szCs w:val="18"/>
                <w:bdr w:val="none" w:color="auto" w:sz="0" w:space="0"/>
                <w:lang w:val="en-US" w:eastAsia="zh-CN" w:bidi="ar"/>
              </w:rPr>
              <w:t>58049273113</w:t>
            </w:r>
          </w:p>
        </w:tc>
        <w:tc>
          <w:tcPr>
            <w:tcW w:w="3827"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eastAsia" w:ascii="Calibri" w:hAnsi="Calibri" w:eastAsia="宋体" w:cs="Times New Roman"/>
                <w:color w:val="000000"/>
                <w:kern w:val="2"/>
                <w:sz w:val="18"/>
                <w:szCs w:val="18"/>
                <w:bdr w:val="none" w:color="auto" w:sz="0" w:space="0"/>
                <w:lang w:val="en-US" w:eastAsia="zh-CN" w:bidi="ar"/>
              </w:rPr>
              <w:t>成都市郫都区公证处</w:t>
            </w:r>
          </w:p>
        </w:tc>
        <w:tc>
          <w:tcPr>
            <w:tcW w:w="1585"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default" w:ascii="Calibri" w:hAnsi="Calibri" w:eastAsia="宋体" w:cs="Calibri"/>
                <w:color w:val="000000"/>
                <w:kern w:val="2"/>
                <w:sz w:val="18"/>
                <w:szCs w:val="18"/>
                <w:bdr w:val="none" w:color="auto" w:sz="0" w:space="0"/>
                <w:lang w:val="en-US" w:eastAsia="zh-CN" w:bidi="ar"/>
              </w:rPr>
              <w:t>01022</w:t>
            </w:r>
            <w:r>
              <w:rPr>
                <w:rFonts w:hint="eastAsia" w:ascii="宋体" w:hAnsi="宋体" w:eastAsia="宋体" w:cs="宋体"/>
                <w:color w:val="000000"/>
                <w:kern w:val="2"/>
                <w:sz w:val="18"/>
                <w:szCs w:val="18"/>
                <w:bdr w:val="none" w:color="auto" w:sz="0" w:space="0"/>
                <w:lang w:val="en-US" w:eastAsia="zh-CN" w:bidi="ar"/>
              </w:rPr>
              <w:t>管理岗位</w:t>
            </w:r>
          </w:p>
        </w:tc>
        <w:tc>
          <w:tcPr>
            <w:tcW w:w="567"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Calibri"/>
                <w:color w:val="000000"/>
                <w:kern w:val="2"/>
                <w:sz w:val="18"/>
                <w:szCs w:val="18"/>
                <w:bdr w:val="none" w:color="auto" w:sz="0" w:space="0"/>
                <w:lang w:val="en-US" w:eastAsia="zh-CN" w:bidi="ar"/>
              </w:rPr>
              <w:t>1</w:t>
            </w:r>
          </w:p>
        </w:tc>
        <w:tc>
          <w:tcPr>
            <w:tcW w:w="992"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eastAsia" w:ascii="Calibri" w:hAnsi="Calibri" w:eastAsia="宋体" w:cs="Times New Roman"/>
                <w:color w:val="000000"/>
                <w:kern w:val="2"/>
                <w:sz w:val="18"/>
                <w:szCs w:val="18"/>
                <w:bdr w:val="none" w:color="auto" w:sz="0" w:space="0"/>
                <w:lang w:val="en-US" w:eastAsia="zh-CN" w:bidi="ar"/>
              </w:rPr>
              <w:t>合格</w:t>
            </w:r>
          </w:p>
        </w:tc>
      </w:tr>
      <w:tr>
        <w:tblPrEx>
          <w:tblCellMar>
            <w:top w:w="0" w:type="dxa"/>
            <w:left w:w="108" w:type="dxa"/>
            <w:bottom w:w="0" w:type="dxa"/>
            <w:right w:w="108" w:type="dxa"/>
          </w:tblCellMar>
        </w:tblPrEx>
        <w:trPr>
          <w:trHeight w:val="555" w:hRule="atLeast"/>
        </w:trPr>
        <w:tc>
          <w:tcPr>
            <w:tcW w:w="567" w:type="dxa"/>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3</w:t>
            </w:r>
          </w:p>
        </w:tc>
        <w:tc>
          <w:tcPr>
            <w:tcW w:w="709"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eastAsia" w:ascii="Calibri" w:hAnsi="Calibri" w:eastAsia="宋体" w:cs="Times New Roman"/>
                <w:color w:val="000000"/>
                <w:kern w:val="2"/>
                <w:sz w:val="18"/>
                <w:szCs w:val="18"/>
                <w:bdr w:val="none" w:color="auto" w:sz="0" w:space="0"/>
                <w:lang w:val="en-US" w:eastAsia="zh-CN" w:bidi="ar"/>
              </w:rPr>
              <w:t>郑天尧</w:t>
            </w:r>
          </w:p>
        </w:tc>
        <w:tc>
          <w:tcPr>
            <w:tcW w:w="1276"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default" w:ascii="Calibri" w:hAnsi="Calibri" w:eastAsia="宋体" w:cs="Calibri"/>
                <w:color w:val="000000"/>
                <w:kern w:val="2"/>
                <w:sz w:val="18"/>
                <w:szCs w:val="18"/>
                <w:bdr w:val="none" w:color="auto" w:sz="0" w:space="0"/>
                <w:lang w:val="en-US" w:eastAsia="zh-CN" w:bidi="ar"/>
              </w:rPr>
              <w:t>58049070608</w:t>
            </w:r>
          </w:p>
        </w:tc>
        <w:tc>
          <w:tcPr>
            <w:tcW w:w="3827"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eastAsia" w:ascii="Calibri" w:hAnsi="Calibri" w:eastAsia="宋体" w:cs="Times New Roman"/>
                <w:color w:val="000000"/>
                <w:kern w:val="2"/>
                <w:sz w:val="18"/>
                <w:szCs w:val="18"/>
                <w:bdr w:val="none" w:color="auto" w:sz="0" w:space="0"/>
                <w:lang w:val="en-US" w:eastAsia="zh-CN" w:bidi="ar"/>
              </w:rPr>
              <w:t>中共成都市郫都区纪律检察委员会、成都市郫都区监察委员会信息中心</w:t>
            </w:r>
          </w:p>
        </w:tc>
        <w:tc>
          <w:tcPr>
            <w:tcW w:w="1585"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default" w:ascii="Calibri" w:hAnsi="Calibri" w:eastAsia="宋体" w:cs="Calibri"/>
                <w:color w:val="000000"/>
                <w:kern w:val="2"/>
                <w:sz w:val="18"/>
                <w:szCs w:val="18"/>
                <w:bdr w:val="none" w:color="auto" w:sz="0" w:space="0"/>
                <w:lang w:val="en-US" w:eastAsia="zh-CN" w:bidi="ar"/>
              </w:rPr>
              <w:t>01005</w:t>
            </w:r>
            <w:r>
              <w:rPr>
                <w:rFonts w:hint="eastAsia" w:ascii="宋体" w:hAnsi="宋体" w:eastAsia="宋体" w:cs="宋体"/>
                <w:color w:val="000000"/>
                <w:kern w:val="2"/>
                <w:sz w:val="18"/>
                <w:szCs w:val="18"/>
                <w:bdr w:val="none" w:color="auto" w:sz="0" w:space="0"/>
                <w:lang w:val="en-US" w:eastAsia="zh-CN" w:bidi="ar"/>
              </w:rPr>
              <w:t>管理岗位</w:t>
            </w:r>
          </w:p>
        </w:tc>
        <w:tc>
          <w:tcPr>
            <w:tcW w:w="567"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Calibri"/>
                <w:color w:val="000000"/>
                <w:kern w:val="2"/>
                <w:sz w:val="18"/>
                <w:szCs w:val="18"/>
                <w:bdr w:val="none" w:color="auto" w:sz="0" w:space="0"/>
                <w:lang w:val="en-US" w:eastAsia="zh-CN" w:bidi="ar"/>
              </w:rPr>
              <w:t>2</w:t>
            </w:r>
          </w:p>
        </w:tc>
        <w:tc>
          <w:tcPr>
            <w:tcW w:w="992"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合格</w:t>
            </w:r>
          </w:p>
        </w:tc>
      </w:tr>
    </w:tbl>
    <w:p>
      <w:pPr>
        <w:tabs>
          <w:tab w:val="left" w:pos="979"/>
        </w:tabs>
        <w:bidi w:val="0"/>
        <w:jc w:val="left"/>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AC1F02"/>
    <w:rsid w:val="0BAC1F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FollowedHyperlink"/>
    <w:basedOn w:val="3"/>
    <w:uiPriority w:val="0"/>
    <w:rPr>
      <w:color w:val="333333"/>
      <w:sz w:val="17"/>
      <w:szCs w:val="17"/>
      <w:u w:val="none"/>
      <w:bdr w:val="none" w:color="auto" w:sz="0" w:space="0"/>
      <w:vertAlign w:val="baseline"/>
    </w:rPr>
  </w:style>
  <w:style w:type="character" w:styleId="5">
    <w:name w:val="Hyperlink"/>
    <w:basedOn w:val="3"/>
    <w:uiPriority w:val="0"/>
    <w:rPr>
      <w:color w:val="333333"/>
      <w:sz w:val="17"/>
      <w:szCs w:val="17"/>
      <w:u w:val="none"/>
      <w:bdr w:val="none" w:color="auto" w:sz="0" w:space="0"/>
      <w:vertAlign w:val="baseline"/>
    </w:rPr>
  </w:style>
  <w:style w:type="character" w:customStyle="1" w:styleId="6">
    <w:name w:val="showbtn"/>
    <w:basedOn w:val="3"/>
    <w:uiPriority w:val="0"/>
    <w:rPr>
      <w:vanish/>
    </w:rPr>
  </w:style>
  <w:style w:type="character" w:customStyle="1" w:styleId="7">
    <w:name w:val="hidebtn"/>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2021-07-21T14:58:00Z</dcterms:created>
  <dc:creator>WPS_1609033458</dc:creator>
  <cp:lastModifiedBy>WPS_1609033458</cp:lastModifiedBy>
  <dcterms:modified xsi:type="dcterms:W3CDTF">2021-07-21T14:58:37Z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1B6A5A4D990242FB84433AAA906650DE</vt:lpwstr>
  </property>
</Properties>
</file>