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66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开州区</w:t>
      </w:r>
      <w:bookmarkStart w:id="1" w:name="_GoBack"/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2021年度公开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考试录用公务员拟录用人员公示表（第二批）</w:t>
      </w:r>
    </w:p>
    <w:bookmarkEnd w:id="1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4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区县党委组织部或市级部门（盖章）：开州区委组织部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                  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公示时间：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7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16</w:t>
      </w:r>
      <w:bookmarkStart w:id="0" w:name="_GoBack"/>
      <w:bookmarkEnd w:id="0"/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508"/>
        <w:gridCol w:w="508"/>
        <w:gridCol w:w="1172"/>
        <w:gridCol w:w="359"/>
        <w:gridCol w:w="359"/>
        <w:gridCol w:w="215"/>
        <w:gridCol w:w="982"/>
        <w:gridCol w:w="359"/>
        <w:gridCol w:w="359"/>
        <w:gridCol w:w="359"/>
        <w:gridCol w:w="982"/>
        <w:gridCol w:w="560"/>
        <w:gridCol w:w="684"/>
        <w:gridCol w:w="215"/>
        <w:gridCol w:w="50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  <w:jc w:val="center"/>
        </w:trPr>
        <w:tc>
          <w:tcPr>
            <w:tcW w:w="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拟用单位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报考职位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4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5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民族</w:t>
            </w:r>
          </w:p>
        </w:tc>
        <w:tc>
          <w:tcPr>
            <w:tcW w:w="13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出生日期</w:t>
            </w:r>
          </w:p>
        </w:tc>
        <w:tc>
          <w:tcPr>
            <w:tcW w:w="12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学历学位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毕业时间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符合该职位的其他条件</w:t>
            </w:r>
          </w:p>
        </w:tc>
        <w:tc>
          <w:tcPr>
            <w:tcW w:w="8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5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按岗位排名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Style w:val="6"/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体检、考察结论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11012050322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雷玖琪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1998.09.25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重庆科技学院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工程管理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女性，2021年应届毕业生，户籍在开州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79.025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11012051019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李姗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1999.03.17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重庆人文科技学院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汉语言文学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2021.06.25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女性，2021年应届毕业生，户籍在开州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77.125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11012854217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邱悦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2000.03.07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重庆理工大学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会计学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2021.07.15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女性，2021年应届毕业生，户籍在开州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76.425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11012881519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彭浥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1999.04.27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重庆邮电大学移通学院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广播电视编导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2021.06.17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女性，2021年应届毕业生，户籍在开州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76.05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11012051120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胡敏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1999.08.06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西南大学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水族科学与技术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女性，2021年应届毕业生，户籍在开州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75.05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11012391914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贾志莉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1996.10.13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四川大学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产业经济学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研究生硕士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2021.06.30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女性，2021年应届毕业生，户籍在开州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74.1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11012054321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万仕棋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1999.08.04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重庆师范大学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戏剧影视文学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男性，2021年应届生，户籍在开州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82.475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11012842706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刘濛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1997.05.08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重庆邮电大学移通学院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电气工程及其自动化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2021.06.17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男性，2021年应届生，户籍在开州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79.975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11012870602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刘卓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2000.03.02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重庆三峡学院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工商管理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2021.06.22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男性，2021年应届生，户籍在奉节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79.2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11012055726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方滔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1998.10.07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重庆人文科技学院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软件工程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2021.06.25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男性，2021年应届生，户籍在云阳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78.2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11012862907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台明康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1999.03.15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重庆交通大学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交通设备与控制工程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2021.06.22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男性，2021年应届生，户籍在开州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77.875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综合管理职位4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11012054619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唐礼泽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2000.03.02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西南交通大学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土木工程学院铁道工程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男性，2021年应届生，户籍在开州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77.7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开州区卫生健康综合行政执法支队（参照）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卫生执法职位1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11013200523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刘城璐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1996.06.23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重庆医科大学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社会医学与卫生事业管理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研究生硕士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2021.06.23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女性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74.05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4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开州区公安局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基层警务技术职位2（法医）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11011623517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潘浩楠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1997.11.30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重庆医科大学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法医学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12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2021.07.01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男性，单侧矫正视力不低于5.0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68.925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-165" w:right="-165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8"/>
                <w:szCs w:val="18"/>
                <w:bdr w:val="none" w:color="auto" w:sz="0" w:space="0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27756B2"/>
    <w:rsid w:val="047B2CDA"/>
    <w:rsid w:val="050D1197"/>
    <w:rsid w:val="05F14664"/>
    <w:rsid w:val="07CC35B1"/>
    <w:rsid w:val="0B3E2CD1"/>
    <w:rsid w:val="0BB929C7"/>
    <w:rsid w:val="0BF00AA5"/>
    <w:rsid w:val="0E6E5CD2"/>
    <w:rsid w:val="0F326D15"/>
    <w:rsid w:val="135973F4"/>
    <w:rsid w:val="15BF57D3"/>
    <w:rsid w:val="17251865"/>
    <w:rsid w:val="181472F0"/>
    <w:rsid w:val="18987B79"/>
    <w:rsid w:val="1C0B639B"/>
    <w:rsid w:val="1C1F65C8"/>
    <w:rsid w:val="1CE2611E"/>
    <w:rsid w:val="1FE730FB"/>
    <w:rsid w:val="22277C38"/>
    <w:rsid w:val="24600101"/>
    <w:rsid w:val="28011E2F"/>
    <w:rsid w:val="299A10A7"/>
    <w:rsid w:val="2DB9293C"/>
    <w:rsid w:val="326C72FA"/>
    <w:rsid w:val="37D517BD"/>
    <w:rsid w:val="383B602D"/>
    <w:rsid w:val="38F6188F"/>
    <w:rsid w:val="39FF769C"/>
    <w:rsid w:val="3C704CF6"/>
    <w:rsid w:val="3D790180"/>
    <w:rsid w:val="40451597"/>
    <w:rsid w:val="43C528A3"/>
    <w:rsid w:val="45744718"/>
    <w:rsid w:val="45AC7CFA"/>
    <w:rsid w:val="4C2D7BE8"/>
    <w:rsid w:val="4EB24266"/>
    <w:rsid w:val="50617E9B"/>
    <w:rsid w:val="5B506872"/>
    <w:rsid w:val="5E030ED7"/>
    <w:rsid w:val="5FE5785C"/>
    <w:rsid w:val="5FE914FF"/>
    <w:rsid w:val="65C01134"/>
    <w:rsid w:val="65C94F4D"/>
    <w:rsid w:val="6615329D"/>
    <w:rsid w:val="67DF509E"/>
    <w:rsid w:val="6F454977"/>
    <w:rsid w:val="6F5C7304"/>
    <w:rsid w:val="705664E4"/>
    <w:rsid w:val="722F7197"/>
    <w:rsid w:val="740F43BF"/>
    <w:rsid w:val="749B7A76"/>
    <w:rsid w:val="75B82872"/>
    <w:rsid w:val="76085F9E"/>
    <w:rsid w:val="76CD2A9B"/>
    <w:rsid w:val="7A0E780B"/>
    <w:rsid w:val="7AEF074D"/>
    <w:rsid w:val="7C847A50"/>
    <w:rsid w:val="7CB95761"/>
    <w:rsid w:val="7D726C3E"/>
    <w:rsid w:val="7EA24780"/>
    <w:rsid w:val="7F7279AE"/>
    <w:rsid w:val="7FC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8">
    <w:name w:val="Emphasis"/>
    <w:basedOn w:val="5"/>
    <w:qFormat/>
    <w:uiPriority w:val="0"/>
    <w:rPr>
      <w:u w:val="none"/>
    </w:rPr>
  </w:style>
  <w:style w:type="character" w:styleId="9">
    <w:name w:val="HTML Definition"/>
    <w:basedOn w:val="5"/>
    <w:uiPriority w:val="0"/>
    <w:rPr>
      <w:i/>
      <w:iCs/>
    </w:rPr>
  </w:style>
  <w:style w:type="character" w:styleId="10">
    <w:name w:val="HTML Acronym"/>
    <w:basedOn w:val="5"/>
    <w:uiPriority w:val="0"/>
    <w:rPr>
      <w:bdr w:val="none" w:color="auto" w:sz="0" w:space="0"/>
    </w:rPr>
  </w:style>
  <w:style w:type="character" w:styleId="11">
    <w:name w:val="HTML Variable"/>
    <w:basedOn w:val="5"/>
    <w:uiPriority w:val="0"/>
  </w:style>
  <w:style w:type="character" w:styleId="12">
    <w:name w:val="Hyperlink"/>
    <w:basedOn w:val="5"/>
    <w:uiPriority w:val="0"/>
    <w:rPr>
      <w:color w:val="333333"/>
      <w:u w:val="none"/>
    </w:rPr>
  </w:style>
  <w:style w:type="character" w:styleId="13">
    <w:name w:val="HTML Code"/>
    <w:basedOn w:val="5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4">
    <w:name w:val="HTML Cite"/>
    <w:basedOn w:val="5"/>
    <w:uiPriority w:val="0"/>
  </w:style>
  <w:style w:type="character" w:styleId="15">
    <w:name w:val="HTML Keyboard"/>
    <w:basedOn w:val="5"/>
    <w:uiPriority w:val="0"/>
    <w:rPr>
      <w:rFonts w:ascii="monospace" w:hAnsi="monospace" w:eastAsia="monospace" w:cs="monospace"/>
      <w:sz w:val="21"/>
      <w:szCs w:val="21"/>
    </w:rPr>
  </w:style>
  <w:style w:type="character" w:styleId="16">
    <w:name w:val="HTML Sample"/>
    <w:basedOn w:val="5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7">
    <w:name w:val="hover11"/>
    <w:basedOn w:val="5"/>
    <w:uiPriority w:val="0"/>
  </w:style>
  <w:style w:type="character" w:customStyle="1" w:styleId="18">
    <w:name w:val="hover12"/>
    <w:basedOn w:val="5"/>
    <w:uiPriority w:val="0"/>
  </w:style>
  <w:style w:type="paragraph" w:customStyle="1" w:styleId="19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1">
    <w:name w:val="green"/>
    <w:basedOn w:val="5"/>
    <w:uiPriority w:val="0"/>
    <w:rPr>
      <w:color w:val="339966"/>
    </w:rPr>
  </w:style>
  <w:style w:type="character" w:customStyle="1" w:styleId="22">
    <w:name w:val="red"/>
    <w:basedOn w:val="5"/>
    <w:uiPriority w:val="0"/>
    <w:rPr>
      <w:color w:val="CC0000"/>
    </w:rPr>
  </w:style>
  <w:style w:type="character" w:customStyle="1" w:styleId="23">
    <w:name w:val="c3"/>
    <w:basedOn w:val="5"/>
    <w:uiPriority w:val="0"/>
    <w:rPr>
      <w:bdr w:val="none" w:color="auto" w:sz="0" w:space="0"/>
    </w:rPr>
  </w:style>
  <w:style w:type="character" w:customStyle="1" w:styleId="24">
    <w:name w:val="over"/>
    <w:basedOn w:val="5"/>
    <w:uiPriority w:val="0"/>
    <w:rPr>
      <w:color w:val="C6C6C6"/>
      <w:bdr w:val="none" w:color="C6C6C6" w:sz="0" w:space="0"/>
    </w:rPr>
  </w:style>
  <w:style w:type="character" w:customStyle="1" w:styleId="25">
    <w:name w:val="over1"/>
    <w:basedOn w:val="5"/>
    <w:uiPriority w:val="0"/>
    <w:rPr>
      <w:color w:val="C6C6C6"/>
      <w:bdr w:val="none" w:color="C6C6C6" w:sz="0" w:space="0"/>
    </w:rPr>
  </w:style>
  <w:style w:type="character" w:customStyle="1" w:styleId="26">
    <w:name w:val="starting"/>
    <w:basedOn w:val="5"/>
    <w:uiPriority w:val="0"/>
    <w:rPr>
      <w:color w:val="D33436"/>
      <w:bdr w:val="none" w:color="D33436" w:sz="0" w:space="0"/>
    </w:rPr>
  </w:style>
  <w:style w:type="character" w:customStyle="1" w:styleId="27">
    <w:name w:val="starting1"/>
    <w:basedOn w:val="5"/>
    <w:uiPriority w:val="0"/>
    <w:rPr>
      <w:color w:val="D33436"/>
      <w:bdr w:val="none" w:color="D33436" w:sz="0" w:space="0"/>
    </w:rPr>
  </w:style>
  <w:style w:type="character" w:customStyle="1" w:styleId="28">
    <w:name w:val="nostart"/>
    <w:basedOn w:val="5"/>
    <w:uiPriority w:val="0"/>
    <w:rPr>
      <w:color w:val="9EADB6"/>
      <w:bdr w:val="none" w:color="9EADB6" w:sz="0" w:space="0"/>
    </w:rPr>
  </w:style>
  <w:style w:type="character" w:customStyle="1" w:styleId="29">
    <w:name w:val="nostart1"/>
    <w:basedOn w:val="5"/>
    <w:uiPriority w:val="0"/>
    <w:rPr>
      <w:color w:val="9EADB6"/>
      <w:bdr w:val="none" w:color="9EADB6" w:sz="0" w:space="0"/>
    </w:rPr>
  </w:style>
  <w:style w:type="character" w:customStyle="1" w:styleId="30">
    <w:name w:val="left"/>
    <w:basedOn w:val="5"/>
    <w:uiPriority w:val="0"/>
  </w:style>
  <w:style w:type="character" w:customStyle="1" w:styleId="31">
    <w:name w:val="c2"/>
    <w:basedOn w:val="5"/>
    <w:uiPriority w:val="0"/>
    <w:rPr>
      <w:bdr w:val="none" w:color="auto" w:sz="0" w:space="0"/>
    </w:rPr>
  </w:style>
  <w:style w:type="character" w:customStyle="1" w:styleId="32">
    <w:name w:val="u-active"/>
    <w:basedOn w:val="5"/>
    <w:uiPriority w:val="0"/>
    <w:rPr>
      <w:color w:val="FFFFFF"/>
      <w:shd w:val="clear" w:fill="F86567"/>
    </w:rPr>
  </w:style>
  <w:style w:type="character" w:customStyle="1" w:styleId="33">
    <w:name w:val="msg-box16"/>
    <w:basedOn w:val="5"/>
    <w:uiPriority w:val="0"/>
  </w:style>
  <w:style w:type="character" w:customStyle="1" w:styleId="34">
    <w:name w:val="c1"/>
    <w:basedOn w:val="5"/>
    <w:uiPriority w:val="0"/>
    <w:rPr>
      <w:bdr w:val="none" w:color="auto" w:sz="0" w:space="0"/>
    </w:rPr>
  </w:style>
  <w:style w:type="character" w:customStyle="1" w:styleId="35">
    <w:name w:val="active"/>
    <w:basedOn w:val="5"/>
    <w:uiPriority w:val="0"/>
    <w:rPr>
      <w:shd w:val="clear" w:fill="0A81D6"/>
    </w:rPr>
  </w:style>
  <w:style w:type="paragraph" w:styleId="3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3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8">
    <w:name w:val="layui-layer-tabnow"/>
    <w:basedOn w:val="5"/>
    <w:uiPriority w:val="0"/>
    <w:rPr>
      <w:bdr w:val="single" w:color="CCCCCC" w:sz="6" w:space="0"/>
      <w:shd w:val="clear" w:fill="FFFFFF"/>
    </w:rPr>
  </w:style>
  <w:style w:type="character" w:customStyle="1" w:styleId="39">
    <w:name w:val="first-child"/>
    <w:basedOn w:val="5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2021-07-20T10:02:57Z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1CC3DCC397B04B14816932C23EC111BC</vt:lpwstr>
  </property>
</Properties>
</file>