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8F9FA"/>
        <w:spacing w:before="210" w:beforeAutospacing="0" w:after="210" w:afterAutospacing="0" w:line="27" w:lineRule="atLeast"/>
        <w:ind w:left="0" w:right="0" w:firstLine="0"/>
        <w:jc w:val="left"/>
        <w:rPr>
          <w:rFonts w:ascii="Segoe UI" w:hAnsi="Segoe UI" w:eastAsia="Segoe UI" w:cs="Segoe UI"/>
          <w:i w:val="0"/>
          <w:caps w:val="0"/>
          <w:color w:val="626262"/>
          <w:spacing w:val="0"/>
        </w:rPr>
      </w:pPr>
      <w:r>
        <w:rPr>
          <w:rStyle w:val="5"/>
          <w:rFonts w:hint="default" w:ascii="Segoe UI" w:hAnsi="Segoe UI" w:eastAsia="Segoe UI" w:cs="Segoe UI"/>
          <w:b/>
          <w:i w:val="0"/>
          <w:caps w:val="0"/>
          <w:color w:val="626262"/>
          <w:spacing w:val="0"/>
          <w:shd w:val="clear" w:fill="F8F9FA"/>
        </w:rPr>
        <w:t>招聘岗位</w:t>
      </w:r>
    </w:p>
    <w:tbl>
      <w:tblPr>
        <w:tblW w:w="13800" w:type="dxa"/>
        <w:tblInd w:w="0" w:type="dxa"/>
        <w:tblBorders>
          <w:top w:val="single" w:color="E4E7ED" w:sz="6" w:space="0"/>
          <w:left w:val="single" w:color="E4E7ED" w:sz="6" w:space="0"/>
          <w:bottom w:val="single" w:color="E4E7ED" w:sz="6" w:space="0"/>
          <w:right w:val="single" w:color="E4E7ED" w:sz="6" w:space="0"/>
          <w:insideH w:val="none" w:color="auto" w:sz="0" w:space="0"/>
          <w:insideV w:val="none" w:color="auto" w:sz="0" w:space="0"/>
        </w:tblBorders>
        <w:shd w:val="clear" w:color="auto" w:fill="F8F9FA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83"/>
        <w:gridCol w:w="1283"/>
        <w:gridCol w:w="8357"/>
        <w:gridCol w:w="2377"/>
      </w:tblGrid>
      <w:tr>
        <w:tblPrEx>
          <w:tblBorders>
            <w:top w:val="single" w:color="E4E7ED" w:sz="6" w:space="0"/>
            <w:left w:val="single" w:color="E4E7ED" w:sz="6" w:space="0"/>
            <w:bottom w:val="single" w:color="E4E7ED" w:sz="6" w:space="0"/>
            <w:right w:val="single" w:color="E4E7ED" w:sz="6" w:space="0"/>
            <w:insideH w:val="none" w:color="auto" w:sz="0" w:space="0"/>
            <w:insideV w:val="none" w:color="auto" w:sz="0" w:space="0"/>
          </w:tblBorders>
          <w:shd w:val="clear" w:color="auto" w:fill="F8F9FA"/>
        </w:tblPrEx>
        <w:tc>
          <w:tcPr>
            <w:tcW w:w="646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招聘岗位</w:t>
            </w:r>
          </w:p>
        </w:tc>
        <w:tc>
          <w:tcPr>
            <w:tcW w:w="465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工作方向</w:t>
            </w:r>
          </w:p>
        </w:tc>
        <w:tc>
          <w:tcPr>
            <w:tcW w:w="3028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工作内容</w:t>
            </w:r>
          </w:p>
        </w:tc>
        <w:tc>
          <w:tcPr>
            <w:tcW w:w="861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人数</w:t>
            </w:r>
          </w:p>
        </w:tc>
      </w:tr>
      <w:tr>
        <w:tblPrEx>
          <w:tblBorders>
            <w:top w:val="single" w:color="E4E7ED" w:sz="6" w:space="0"/>
            <w:left w:val="single" w:color="E4E7ED" w:sz="6" w:space="0"/>
            <w:bottom w:val="single" w:color="E4E7ED" w:sz="6" w:space="0"/>
            <w:right w:val="single" w:color="E4E7ED" w:sz="6" w:space="0"/>
            <w:insideH w:val="none" w:color="auto" w:sz="0" w:space="0"/>
            <w:insideV w:val="none" w:color="auto" w:sz="0" w:space="0"/>
          </w:tblBorders>
          <w:shd w:val="clear" w:color="auto" w:fill="F8F9F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6" w:type="pct"/>
            <w:vMerge w:val="restar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内蒙古科技馆科技辅导员</w:t>
            </w:r>
          </w:p>
        </w:tc>
        <w:tc>
          <w:tcPr>
            <w:tcW w:w="465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展品辅导</w:t>
            </w:r>
          </w:p>
        </w:tc>
        <w:tc>
          <w:tcPr>
            <w:tcW w:w="3028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开展全程讲解、展品辅导、设计开展科学教育活动</w:t>
            </w:r>
          </w:p>
        </w:tc>
        <w:tc>
          <w:tcPr>
            <w:tcW w:w="861" w:type="pct"/>
            <w:vMerge w:val="restar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10人</w:t>
            </w:r>
          </w:p>
        </w:tc>
      </w:tr>
      <w:tr>
        <w:tblPrEx>
          <w:tblBorders>
            <w:top w:val="single" w:color="E4E7ED" w:sz="6" w:space="0"/>
            <w:left w:val="single" w:color="E4E7ED" w:sz="6" w:space="0"/>
            <w:bottom w:val="single" w:color="E4E7ED" w:sz="6" w:space="0"/>
            <w:right w:val="single" w:color="E4E7ED" w:sz="6" w:space="0"/>
            <w:insideH w:val="none" w:color="auto" w:sz="0" w:space="0"/>
            <w:insideV w:val="none" w:color="auto" w:sz="0" w:space="0"/>
          </w:tblBorders>
          <w:shd w:val="clear" w:color="auto" w:fill="F8F9F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6" w:type="pct"/>
            <w:vMerge w:val="continue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jc w:val="left"/>
              <w:rPr>
                <w:rFonts w:hint="default" w:ascii="Segoe UI" w:hAnsi="Segoe UI" w:eastAsia="Segoe UI" w:cs="Segoe UI"/>
                <w:i w:val="0"/>
                <w:caps w:val="0"/>
                <w:color w:val="575757"/>
                <w:spacing w:val="0"/>
                <w:sz w:val="21"/>
                <w:szCs w:val="21"/>
              </w:rPr>
            </w:pPr>
          </w:p>
        </w:tc>
        <w:tc>
          <w:tcPr>
            <w:tcW w:w="465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科学表演</w:t>
            </w:r>
          </w:p>
        </w:tc>
        <w:tc>
          <w:tcPr>
            <w:tcW w:w="3028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通过多样化的表演形式，普及科学知识，传播科学思想和方法。</w:t>
            </w:r>
          </w:p>
        </w:tc>
        <w:tc>
          <w:tcPr>
            <w:tcW w:w="861" w:type="pct"/>
            <w:vMerge w:val="continue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jc w:val="left"/>
              <w:rPr>
                <w:rFonts w:hint="default" w:ascii="Segoe UI" w:hAnsi="Segoe UI" w:eastAsia="Segoe UI" w:cs="Segoe UI"/>
                <w:i w:val="0"/>
                <w:caps w:val="0"/>
                <w:color w:val="575757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single" w:color="E4E7ED" w:sz="6" w:space="0"/>
            <w:left w:val="single" w:color="E4E7ED" w:sz="6" w:space="0"/>
            <w:bottom w:val="single" w:color="E4E7ED" w:sz="6" w:space="0"/>
            <w:right w:val="single" w:color="E4E7ED" w:sz="6" w:space="0"/>
            <w:insideH w:val="none" w:color="auto" w:sz="0" w:space="0"/>
            <w:insideV w:val="none" w:color="auto" w:sz="0" w:space="0"/>
          </w:tblBorders>
          <w:shd w:val="clear" w:color="auto" w:fill="F8F9FA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46" w:type="pct"/>
            <w:vMerge w:val="continue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jc w:val="left"/>
              <w:rPr>
                <w:rFonts w:hint="default" w:ascii="Segoe UI" w:hAnsi="Segoe UI" w:eastAsia="Segoe UI" w:cs="Segoe UI"/>
                <w:i w:val="0"/>
                <w:caps w:val="0"/>
                <w:color w:val="575757"/>
                <w:spacing w:val="0"/>
                <w:sz w:val="21"/>
                <w:szCs w:val="21"/>
              </w:rPr>
            </w:pPr>
          </w:p>
        </w:tc>
        <w:tc>
          <w:tcPr>
            <w:tcW w:w="465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科学实验</w:t>
            </w:r>
          </w:p>
        </w:tc>
        <w:tc>
          <w:tcPr>
            <w:tcW w:w="3028" w:type="pct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210" w:beforeAutospacing="0" w:after="210" w:afterAutospacing="0" w:line="27" w:lineRule="atLeast"/>
              <w:ind w:left="0" w:right="0"/>
              <w:jc w:val="left"/>
              <w:rPr>
                <w:color w:val="626262"/>
              </w:rPr>
            </w:pPr>
            <w:r>
              <w:rPr>
                <w:rFonts w:hint="default" w:ascii="Segoe UI" w:hAnsi="Segoe UI" w:eastAsia="Segoe UI" w:cs="Segoe UI"/>
                <w:i w:val="0"/>
                <w:caps w:val="0"/>
                <w:color w:val="626262"/>
                <w:spacing w:val="0"/>
                <w:sz w:val="21"/>
                <w:szCs w:val="21"/>
              </w:rPr>
              <w:t>根据不同年龄段青少年开发探究式科学实验课程；讲授科学课，做科学实验。</w:t>
            </w:r>
          </w:p>
        </w:tc>
        <w:tc>
          <w:tcPr>
            <w:tcW w:w="861" w:type="pct"/>
            <w:vMerge w:val="continue"/>
            <w:tcBorders>
              <w:top w:val="single" w:color="E4E7ED" w:sz="6" w:space="0"/>
              <w:left w:val="single" w:color="E4E7ED" w:sz="6" w:space="0"/>
              <w:bottom w:val="single" w:color="E4E7ED" w:sz="6" w:space="0"/>
              <w:right w:val="single" w:color="E4E7ED" w:sz="6" w:space="0"/>
            </w:tcBorders>
            <w:shd w:val="clear" w:color="auto" w:fill="F8F9FA"/>
            <w:tcMar>
              <w:top w:w="150" w:type="dxa"/>
              <w:left w:w="150" w:type="dxa"/>
              <w:bottom w:w="150" w:type="dxa"/>
              <w:right w:w="150" w:type="dxa"/>
            </w:tcMar>
            <w:vAlign w:val="top"/>
          </w:tcPr>
          <w:p>
            <w:pPr>
              <w:jc w:val="left"/>
              <w:rPr>
                <w:rFonts w:hint="default" w:ascii="Segoe UI" w:hAnsi="Segoe UI" w:eastAsia="Segoe UI" w:cs="Segoe UI"/>
                <w:i w:val="0"/>
                <w:caps w:val="0"/>
                <w:color w:val="575757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2619C"/>
    <w:rsid w:val="2082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2021-07-20T02:11:00Z</dcterms:created>
  <dc:creator>Administrator</dc:creator>
  <cp:lastModifiedBy>Administrator</cp:lastModifiedBy>
  <dcterms:modified xsi:type="dcterms:W3CDTF">2021-07-20T03:14:48Z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