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44" w:afterAutospacing="0"/>
        <w:ind w:left="0" w:right="0" w:firstLine="0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ascii="黑体" w:hAnsi="宋体" w:eastAsia="黑体" w:cs="黑体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附件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44" w:afterAutospacing="0" w:line="48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ascii="方正小标宋_GBK" w:hAnsi="方正小标宋_GBK" w:eastAsia="方正小标宋_GBK" w:cs="方正小标宋_GBK"/>
          <w:i w:val="0"/>
          <w:caps w:val="0"/>
          <w:color w:val="333333"/>
          <w:spacing w:val="0"/>
          <w:sz w:val="34"/>
          <w:szCs w:val="34"/>
          <w:bdr w:val="none" w:color="auto" w:sz="0" w:space="0"/>
          <w:shd w:val="clear" w:fill="FFFFFF"/>
        </w:rPr>
        <w:t>拟录用</w:t>
      </w:r>
      <w:r>
        <w:rPr>
          <w:rFonts w:hint="default" w:ascii="方正小标宋_GBK" w:hAnsi="方正小标宋_GBK" w:eastAsia="方正小标宋_GBK" w:cs="方正小标宋_GBK"/>
          <w:i w:val="0"/>
          <w:caps w:val="0"/>
          <w:color w:val="333333"/>
          <w:spacing w:val="0"/>
          <w:sz w:val="34"/>
          <w:szCs w:val="34"/>
          <w:bdr w:val="none" w:color="auto" w:sz="0" w:space="0"/>
          <w:shd w:val="clear" w:fill="FFFFFF"/>
        </w:rPr>
        <w:t>参照公务员法管理单位工作人员</w:t>
      </w:r>
      <w:r>
        <w:rPr>
          <w:rFonts w:hint="default" w:ascii="方正小标宋_GBK" w:hAnsi="方正小标宋_GBK" w:eastAsia="方正小标宋_GBK" w:cs="方正小标宋_GBK"/>
          <w:i w:val="0"/>
          <w:caps w:val="0"/>
          <w:color w:val="000000"/>
          <w:spacing w:val="0"/>
          <w:sz w:val="34"/>
          <w:szCs w:val="34"/>
          <w:bdr w:val="none" w:color="auto" w:sz="0" w:space="0"/>
          <w:shd w:val="clear" w:fill="FFFFFF"/>
        </w:rPr>
        <w:t>公示表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44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ascii="方正仿宋_GBK" w:hAnsi="方正仿宋_GBK" w:eastAsia="方正仿宋_GBK" w:cs="方正仿宋_GBK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区县委组织部或市级部门（盖章）：</w:t>
      </w:r>
      <w:r>
        <w:rPr>
          <w:rFonts w:hint="default" w:ascii="方正仿宋_GBK" w:hAnsi="方正仿宋_GBK" w:eastAsia="方正仿宋_GBK" w:cs="方正仿宋_GBK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 巫溪县                                                                  笔试时间：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 202</w:t>
      </w:r>
      <w:r>
        <w:rPr>
          <w:rFonts w:hint="default" w:ascii="方正仿宋_GBK" w:hAnsi="方正仿宋_GBK" w:eastAsia="方正仿宋_GBK" w:cs="方正仿宋_GBK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1年7月15日</w:t>
      </w:r>
    </w:p>
    <w:tbl>
      <w:tblPr>
        <w:tblW w:w="0" w:type="auto"/>
        <w:tblInd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60"/>
        <w:gridCol w:w="1356"/>
        <w:gridCol w:w="636"/>
        <w:gridCol w:w="420"/>
        <w:gridCol w:w="420"/>
        <w:gridCol w:w="792"/>
        <w:gridCol w:w="504"/>
        <w:gridCol w:w="900"/>
        <w:gridCol w:w="1200"/>
        <w:gridCol w:w="576"/>
        <w:gridCol w:w="1248"/>
        <w:gridCol w:w="1056"/>
        <w:gridCol w:w="648"/>
        <w:gridCol w:w="468"/>
        <w:gridCol w:w="552"/>
        <w:gridCol w:w="588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序号</w:t>
            </w:r>
          </w:p>
        </w:tc>
        <w:tc>
          <w:tcPr>
            <w:tcW w:w="13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招考职位</w:t>
            </w:r>
          </w:p>
        </w:tc>
        <w:tc>
          <w:tcPr>
            <w:tcW w:w="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姓  名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性别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民族</w:t>
            </w: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出生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年月</w:t>
            </w:r>
          </w:p>
        </w:tc>
        <w:tc>
          <w:tcPr>
            <w:tcW w:w="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学历学位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所学专业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毕业院校</w:t>
            </w:r>
          </w:p>
        </w:tc>
        <w:tc>
          <w:tcPr>
            <w:tcW w:w="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工作单位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准考证号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符合职位要求的其他条件</w:t>
            </w:r>
          </w:p>
        </w:tc>
        <w:tc>
          <w:tcPr>
            <w:tcW w:w="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总成绩</w:t>
            </w:r>
          </w:p>
        </w:tc>
        <w:tc>
          <w:tcPr>
            <w:tcW w:w="4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总成绩排名</w:t>
            </w:r>
          </w:p>
        </w:tc>
        <w:tc>
          <w:tcPr>
            <w:tcW w:w="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考察是否合格</w:t>
            </w:r>
          </w:p>
        </w:tc>
        <w:tc>
          <w:tcPr>
            <w:tcW w:w="5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体检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是否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巫溪县委党史研究室（参照）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综合管理职位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陈福初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男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汉族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1997.08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本科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学士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汉语言文学（师范））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重庆师范大学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19"/>
                <w:szCs w:val="19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11011634014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2021年度高校应届毕业生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72.800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合格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巫溪县国有资产监督管理中心（参照）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综合管理职位2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向静芳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女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汉族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2000.06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本科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学士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会计学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景德镇陶瓷大学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19"/>
                <w:szCs w:val="19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11011306417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2021年度高校应届毕业生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69.875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合格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合格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Narrow">
    <w:panose1 w:val="020B0606020202030204"/>
    <w:charset w:val="00"/>
    <w:family w:val="auto"/>
    <w:pitch w:val="default"/>
    <w:sig w:usb0="00000287" w:usb1="00000800" w:usb2="00000000" w:usb3="00000000" w:csb0="2000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3518AC"/>
    <w:rsid w:val="153518AC"/>
    <w:rsid w:val="64F73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2021-07-15T06:48:00Z</dcterms:created>
  <dc:creator>ぺ灬cc果冻ル</dc:creator>
  <cp:lastModifiedBy>ぺ灬cc果冻ル</cp:lastModifiedBy>
  <dcterms:modified xsi:type="dcterms:W3CDTF">2021-07-15T06:50:37Z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