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华文中宋" w:eastAsia="华文中宋" w:cs="Times New Roman"/>
          <w:b/>
          <w:bCs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kern w:val="0"/>
          <w:sz w:val="44"/>
          <w:szCs w:val="44"/>
        </w:rPr>
        <w:t>2021年长沙市文化旅游广电局公开招聘</w:t>
      </w:r>
      <w:r>
        <w:rPr>
          <w:rFonts w:hint="eastAsia" w:ascii="方正小标宋简体" w:hAnsi="方正小标宋简体" w:eastAsia="方正小标宋简体" w:cs="方正小标宋简体"/>
          <w:b/>
          <w:bCs/>
          <w:kern w:val="0"/>
          <w:sz w:val="44"/>
          <w:szCs w:val="44"/>
          <w:lang w:eastAsia="zh-CN"/>
        </w:rPr>
        <w:t>中级雇员</w:t>
      </w:r>
      <w:r>
        <w:rPr>
          <w:rFonts w:hint="eastAsia" w:ascii="方正小标宋简体" w:hAnsi="方正小标宋简体" w:eastAsia="方正小标宋简体" w:cs="方正小标宋简体"/>
          <w:b/>
          <w:bCs/>
          <w:kern w:val="0"/>
          <w:sz w:val="44"/>
          <w:szCs w:val="44"/>
        </w:rPr>
        <w:t>岗位表</w:t>
      </w:r>
    </w:p>
    <w:tbl>
      <w:tblPr>
        <w:tblStyle w:val="4"/>
        <w:tblW w:w="1569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7"/>
        <w:gridCol w:w="1310"/>
        <w:gridCol w:w="1223"/>
        <w:gridCol w:w="1298"/>
        <w:gridCol w:w="724"/>
        <w:gridCol w:w="936"/>
        <w:gridCol w:w="1573"/>
        <w:gridCol w:w="1683"/>
        <w:gridCol w:w="2013"/>
        <w:gridCol w:w="1422"/>
        <w:gridCol w:w="908"/>
        <w:gridCol w:w="1224"/>
      </w:tblGrid>
      <w:tr>
        <w:trPr>
          <w:trHeight w:val="455" w:hRule="atLeast"/>
          <w:jc w:val="center"/>
        </w:trPr>
        <w:tc>
          <w:tcPr>
            <w:tcW w:w="137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 w:eastAsiaTheme="minorEastAsia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  <w:lang w:eastAsia="zh-CN"/>
              </w:rPr>
              <w:t>主管单位</w:t>
            </w:r>
          </w:p>
        </w:tc>
        <w:tc>
          <w:tcPr>
            <w:tcW w:w="13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cs="Times New Roman" w:hAnsi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b/>
                <w:bCs/>
                <w:kern w:val="0"/>
                <w:sz w:val="24"/>
                <w:szCs w:val="24"/>
              </w:rPr>
              <w:t>招聘单位</w:t>
            </w:r>
          </w:p>
        </w:tc>
        <w:tc>
          <w:tcPr>
            <w:tcW w:w="12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b/>
                <w:bCs/>
                <w:kern w:val="0"/>
                <w:sz w:val="24"/>
                <w:szCs w:val="24"/>
                <w:lang w:eastAsia="zh-CN"/>
              </w:rPr>
              <w:t>岗位</w:t>
            </w:r>
            <w:r>
              <w:rPr>
                <w:rFonts w:ascii="Times New Roman" w:cs="Times New Roman" w:hAnsiTheme="minorEastAsia"/>
                <w:b/>
                <w:bCs/>
                <w:kern w:val="0"/>
                <w:sz w:val="24"/>
                <w:szCs w:val="24"/>
              </w:rPr>
              <w:t>性质</w:t>
            </w:r>
          </w:p>
        </w:tc>
        <w:tc>
          <w:tcPr>
            <w:tcW w:w="12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b/>
                <w:bCs/>
                <w:kern w:val="0"/>
                <w:sz w:val="24"/>
                <w:szCs w:val="24"/>
              </w:rPr>
              <w:t>招聘岗位</w:t>
            </w:r>
          </w:p>
        </w:tc>
        <w:tc>
          <w:tcPr>
            <w:tcW w:w="7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b/>
                <w:bCs/>
                <w:kern w:val="0"/>
                <w:sz w:val="24"/>
                <w:szCs w:val="24"/>
              </w:rPr>
              <w:t>招聘计划</w:t>
            </w:r>
          </w:p>
        </w:tc>
        <w:tc>
          <w:tcPr>
            <w:tcW w:w="62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b/>
                <w:bCs/>
                <w:kern w:val="0"/>
                <w:sz w:val="24"/>
                <w:szCs w:val="24"/>
              </w:rPr>
              <w:t>岗位条件</w:t>
            </w:r>
          </w:p>
        </w:tc>
        <w:tc>
          <w:tcPr>
            <w:tcW w:w="14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b/>
                <w:bCs/>
                <w:kern w:val="0"/>
                <w:sz w:val="24"/>
                <w:szCs w:val="24"/>
              </w:rPr>
              <w:t>笔试科目</w:t>
            </w:r>
          </w:p>
        </w:tc>
        <w:tc>
          <w:tcPr>
            <w:tcW w:w="9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b/>
                <w:bCs/>
                <w:kern w:val="0"/>
                <w:sz w:val="24"/>
                <w:szCs w:val="24"/>
              </w:rPr>
              <w:t>考核方式</w:t>
            </w:r>
          </w:p>
        </w:tc>
        <w:tc>
          <w:tcPr>
            <w:tcW w:w="12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37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b/>
                <w:bCs/>
                <w:kern w:val="0"/>
                <w:sz w:val="24"/>
                <w:szCs w:val="24"/>
              </w:rPr>
              <w:t>年龄</w:t>
            </w:r>
          </w:p>
        </w:tc>
        <w:tc>
          <w:tcPr>
            <w:tcW w:w="15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b/>
                <w:bCs/>
                <w:kern w:val="0"/>
                <w:sz w:val="24"/>
                <w:szCs w:val="24"/>
              </w:rPr>
              <w:t>学历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(</w:t>
            </w:r>
            <w:r>
              <w:rPr>
                <w:rFonts w:ascii="Times New Roman" w:cs="Times New Roman" w:hAnsiTheme="minorEastAsia"/>
                <w:b/>
                <w:bCs/>
                <w:kern w:val="0"/>
                <w:sz w:val="24"/>
                <w:szCs w:val="24"/>
              </w:rPr>
              <w:t>学位）</w:t>
            </w:r>
          </w:p>
        </w:tc>
        <w:tc>
          <w:tcPr>
            <w:tcW w:w="1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b/>
                <w:bCs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2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b/>
                <w:bCs/>
                <w:kern w:val="0"/>
                <w:sz w:val="24"/>
                <w:szCs w:val="24"/>
              </w:rPr>
              <w:t>其他</w:t>
            </w:r>
          </w:p>
        </w:tc>
        <w:tc>
          <w:tcPr>
            <w:tcW w:w="14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37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长沙市文化旅游广电局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长沙市文化旅游广电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局机关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中级雇员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文字综合</w:t>
            </w:r>
          </w:p>
        </w:tc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35岁以下</w:t>
            </w: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本科及以上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中国语言文学类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新闻传播学类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、公共管理类、法学类、政治学类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本科毕业后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具有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5年及以上工作经历、研究生毕业具有2年及以上工作经历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公共基础知识、申论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结构化面试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有较强的文字综合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能力，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能接受经常性加班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37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长沙市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图书馆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中级雇员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文献资源管理</w:t>
            </w:r>
          </w:p>
        </w:tc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岁以下</w:t>
            </w: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本科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及以上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汉语言文学、汉语言、图书馆学、情报学、图书情报硕士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本科毕业后具有5年及以上工作经历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研究生毕业后具有2年及以上工作经历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公共基础知识、申论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结构化面试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head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both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C768F"/>
    <w:rsid w:val="000E40D8"/>
    <w:rsid w:val="000F5DA2"/>
    <w:rsid w:val="00121C1A"/>
    <w:rsid w:val="00176A9B"/>
    <w:rsid w:val="001D2A15"/>
    <w:rsid w:val="001E7CD1"/>
    <w:rsid w:val="002A5338"/>
    <w:rsid w:val="002A6AA3"/>
    <w:rsid w:val="002C768F"/>
    <w:rsid w:val="004823CB"/>
    <w:rsid w:val="00494107"/>
    <w:rsid w:val="005F0ACF"/>
    <w:rsid w:val="00621C7C"/>
    <w:rsid w:val="00751FC7"/>
    <w:rsid w:val="00762F8C"/>
    <w:rsid w:val="007C2AC0"/>
    <w:rsid w:val="0090159A"/>
    <w:rsid w:val="00A85900"/>
    <w:rsid w:val="00A951EE"/>
    <w:rsid w:val="00B35010"/>
    <w:rsid w:val="00B531D5"/>
    <w:rsid w:val="00BA1D4F"/>
    <w:rsid w:val="00CA3BEC"/>
    <w:rsid w:val="00DB2A80"/>
    <w:rsid w:val="00E41444"/>
    <w:rsid w:val="00E62DDC"/>
    <w:rsid w:val="00E76738"/>
    <w:rsid w:val="00F23567"/>
    <w:rsid w:val="00FC1F59"/>
    <w:rsid w:val="02EB75A1"/>
    <w:rsid w:val="09A552D6"/>
    <w:rsid w:val="0D9F3D5A"/>
    <w:rsid w:val="12B53D6B"/>
    <w:rsid w:val="14D433F4"/>
    <w:rsid w:val="167D1294"/>
    <w:rsid w:val="16915625"/>
    <w:rsid w:val="2495796C"/>
    <w:rsid w:val="26D35B7D"/>
    <w:rsid w:val="270227B4"/>
    <w:rsid w:val="272E033F"/>
    <w:rsid w:val="2EF7473E"/>
    <w:rsid w:val="31E43DE3"/>
    <w:rsid w:val="32233B6D"/>
    <w:rsid w:val="3665567A"/>
    <w:rsid w:val="3731419A"/>
    <w:rsid w:val="398535EC"/>
    <w:rsid w:val="3A8719FB"/>
    <w:rsid w:val="3DDE6791"/>
    <w:rsid w:val="457D3F25"/>
    <w:rsid w:val="45B62B1D"/>
    <w:rsid w:val="51F2625A"/>
    <w:rsid w:val="5483464D"/>
    <w:rsid w:val="587D3C14"/>
    <w:rsid w:val="5C14426D"/>
    <w:rsid w:val="672845D4"/>
    <w:rsid w:val="674021A4"/>
    <w:rsid w:val="67425778"/>
    <w:rsid w:val="6CBD12D7"/>
    <w:rsid w:val="6F3C141B"/>
    <w:rsid w:val="731C59A6"/>
    <w:rsid w:val="744327F3"/>
    <w:rsid w:val="76BA1A53"/>
    <w:rsid w:val="781842B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155</Words>
  <Characters>885</Characters>
  <Lines>7</Lines>
  <Paragraphs>2</Paragraphs>
  <TotalTime>0</TotalTime>
  <ScaleCrop>false</ScaleCrop>
  <LinksUpToDate>false</LinksUpToDate>
  <CharactersWithSpaces>1038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2021-04-22T02:11:00Z</dcterms:created>
  <dc:creator>MicroSoft</dc:creator>
  <cp:lastModifiedBy>Administrator</cp:lastModifiedBy>
  <cp:lastPrinted>2021-05-27T05:55:00Z</cp:lastPrinted>
  <dcterms:modified xsi:type="dcterms:W3CDTF">2021-07-13T01:33:22Z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D1E8064D960842EABB966216FFBFB8E8</vt:lpwstr>
  </property>
</Properties>
</file>