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17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5"/>
        <w:gridCol w:w="2069"/>
        <w:gridCol w:w="1449"/>
        <w:gridCol w:w="4905"/>
        <w:gridCol w:w="2249"/>
      </w:tblGrid>
      <w:tr w:rsidR="0094604B" w:rsidRPr="0094604B" w:rsidTr="0094604B">
        <w:trPr>
          <w:trHeight w:val="716"/>
          <w:jc w:val="center"/>
        </w:trPr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序号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招聘岗位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聘用人数</w:t>
            </w:r>
          </w:p>
        </w:tc>
        <w:tc>
          <w:tcPr>
            <w:tcW w:w="4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招聘条件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岗位描述</w:t>
            </w:r>
          </w:p>
        </w:tc>
      </w:tr>
      <w:tr w:rsidR="0094604B" w:rsidRPr="0094604B" w:rsidTr="0094604B">
        <w:trPr>
          <w:trHeight w:val="716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大涌医院外科主治医生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45</w:t>
            </w: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周岁以下，本科及以上学历，临床医学专业，取得主治医师（外科专业）或以上资格，具有普通外科或泌尿外科工作经历。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在医院从事外科临床工作</w:t>
            </w:r>
          </w:p>
        </w:tc>
      </w:tr>
      <w:tr w:rsidR="0094604B" w:rsidRPr="0094604B" w:rsidTr="0094604B">
        <w:trPr>
          <w:trHeight w:val="716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大涌医院内科主治医生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35</w:t>
            </w: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周岁以下，本科及以上学历，临床医学专业，取得主治医师（内科专业）或以上资格。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在医院从事内科临床工作</w:t>
            </w:r>
          </w:p>
        </w:tc>
      </w:tr>
      <w:tr w:rsidR="0094604B" w:rsidRPr="0094604B" w:rsidTr="0094604B">
        <w:trPr>
          <w:trHeight w:val="716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大涌医院麻醉科医生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30</w:t>
            </w: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周岁以下，全日制专科及以上学历，临床医学或麻醉学专业，应届生或取得助理医师或以上资格。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在医院从事麻醉科临床工作</w:t>
            </w:r>
          </w:p>
        </w:tc>
      </w:tr>
      <w:tr w:rsidR="0094604B" w:rsidRPr="0094604B" w:rsidTr="0094604B">
        <w:trPr>
          <w:trHeight w:val="716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大涌医院超声科医师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35</w:t>
            </w: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周岁以下，全日制专科及以上学历，临床医学、专业，应届生或取得助理医师或以上资格。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04B" w:rsidRPr="0094604B" w:rsidRDefault="0094604B" w:rsidP="0094604B">
            <w:pPr>
              <w:wordWrap w:val="0"/>
              <w:adjustRightInd/>
              <w:snapToGrid/>
              <w:spacing w:after="0" w:line="57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4604B">
              <w:rPr>
                <w:rFonts w:ascii="Microsoft Yahei" w:eastAsia="宋体" w:hAnsi="Microsoft Yahei" w:cs="宋体"/>
                <w:color w:val="333333"/>
                <w:sz w:val="27"/>
                <w:szCs w:val="27"/>
              </w:rPr>
              <w:t>在医院从事超声诊断工作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4604B"/>
    <w:rsid w:val="002633E0"/>
    <w:rsid w:val="00323B43"/>
    <w:rsid w:val="003D37D8"/>
    <w:rsid w:val="004358AB"/>
    <w:rsid w:val="0064020C"/>
    <w:rsid w:val="008811B0"/>
    <w:rsid w:val="008B7726"/>
    <w:rsid w:val="0094604B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4604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2021-07-13T09:33:00Z</dcterms:created>
  <dcterms:modified xsi:type="dcterms:W3CDTF">2021-07-13T09:33:00Z</dcterms:modified>
</cp:coreProperties>
</file>