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8" w:lineRule="atLeast"/>
        <w:ind w:left="0" w:right="0"/>
        <w:jc w:val="center"/>
        <w:rPr>
          <w:b w:val="0"/>
          <w:bCs w:val="0"/>
          <w:i w:val="0"/>
          <w:iCs w:val="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269B6"/>
          <w:spacing w:val="0"/>
          <w:sz w:val="28"/>
          <w:szCs w:val="28"/>
          <w:bdr w:val="none" w:color="auto" w:sz="0" w:space="0"/>
          <w:shd w:val="clear" w:fill="EEEEEE"/>
        </w:rPr>
        <w:t>2021年“人才 强市”暨第九届人才博览会高层次急需紧缺人才引进拟聘用人员公示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120" w:beforeAutospacing="0" w:after="6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EEEEEE"/>
          <w:lang w:val="en-US" w:eastAsia="zh-CN" w:bidi="ar"/>
        </w:rPr>
        <w:t>日期：2021-07-12 17:35  来源：毕节市发展和改革委员会  作者：毕节市发展和改革委员会  访问量：7次  字号：[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shd w:val="clear" w:fill="EEEEEE"/>
          <w:lang w:val="en-US" w:eastAsia="zh-CN" w:bidi="ar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16"/>
          <w:szCs w:val="16"/>
          <w:shd w:val="clear" w:fill="EEEEEE"/>
          <w:lang w:val="en-US" w:eastAsia="zh-CN" w:bidi="ar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EEEEEE"/>
          <w:lang w:val="en-US" w:eastAsia="zh-CN" w:bidi="ar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EEEEEE"/>
          <w:lang w:val="en-US" w:eastAsia="zh-CN" w:bidi="ar"/>
        </w:rPr>
        <w:t>] 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"https://www.bijie.gov.cn/yw/tzgg/rszp/202107/javascript:window.print();"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1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EEEEEE"/>
        </w:rPr>
        <w:t>[我要打印]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EEEEEE"/>
          <w:lang w:val="en-US" w:eastAsia="zh-CN" w:bidi="ar"/>
        </w:rPr>
        <w:t> 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"https://www.bijie.gov.cn/yw/tzgg/rszp/202107/javascript:window.close()"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1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EEEEEE"/>
        </w:rPr>
        <w:t>[关闭]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EEEEEE"/>
          <w:lang w:val="en-US" w:eastAsia="zh-CN" w:bidi="ar"/>
        </w:rPr>
        <w:t> 视力保护色：      </w:t>
      </w:r>
    </w:p>
    <w:p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9" w:beforeAutospacing="0" w:after="19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根据《毕节市发展和改革委员会2021年“人才强市”暨第九届人才博览会高层次急需紧缺人才引进工作方案》，经资格审查、面试、体检、考察政审，均合格。拟聘用余云同志到毕节市区域经济发展中心工作，现予以公示。</w:t>
      </w:r>
    </w:p>
    <w:p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9" w:beforeAutospacing="0" w:after="19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余云，女，蒙古族，贵州黔西人，1993年5月出生，2017年10月加入中国共产党，2021年6月贵州大学财政学专业毕业，经济学硕士学位。</w:t>
      </w:r>
    </w:p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i6WFNAAAAAD&#10;AQAADwAAAGRycy9kb3ducmV2LnhtbE2PwWrDMBBE74X8g9hAb40UB1rjWM4hkEtvTUuhN8XaWCbS&#10;ykiKY/99lF7ay8Iww8zbejc5y0YMsfckYb0SwJBar3vqJHx9Hl5KYDEp0sp6QgkzRtg1i6daVdrf&#10;6APHY+pYLqFYKQkmpaHiPLYGnYorPyBl7+yDUynL0HEd1C2XO8sLIV65Uz3lBaMG3BtsL8erk/A2&#10;fXscIu7x5zy2wfRzad9nKZ+Xa7EFlnBKf2F44Gd0aDLTyV9JR2Yl5EfS73145QbYSUJRCOBNzf+z&#10;N3dQSwMEFAAAAAgAh07iQKI2nRUHAgAAAgQAAA4AAABkcnMvZTJvRG9jLnhtbK1TzY7TMBC+I/EO&#10;lu80aRELRE1Xy1ZFSMuPtPAAruM0FrHHGrtNygPAG3Diwp3n6nMwdpKyLJc9cLHG9vib7/tmvLzs&#10;TcsOCr0GW/L5LOdMWQmVtruSf/q4efKCMx+ErUQLVpX8qDy/XD1+tOxcoRbQQFspZARifdG5kjch&#10;uCLLvGyUEX4GTlm6rAGNCLTFXVah6AjdtNkizy+yDrByCFJ5T6fr4ZKPiPgQQKhrLdUa5N4oGwZU&#10;VK0IJMk32nm+SmzrWsnwvq69CqwtOSkNaaUiFG/jmq2WotihcI2WIwXxEAr3NBmhLRU9Q61FEGyP&#10;+h8ooyWChzrMJJhsEJIcIRXz/J43t41wKmkhq707m+7/H6x8d/iATFc0CZxZYajhp+/fTj9+nX5+&#10;ZfNoT+d8QVm3jvJC/wr6mBqlencD8rNnFq4bYXfqChG6RomK6KWX2Z2nA46PINvuLVRUR+wDJKC+&#10;RhMByQ1G6NSa47k1qg9MxpLzi0X+jDNJV/OnL5/nqXWZKKbHDn14rcCwGJQcqfMJXBxufCAZlDql&#10;xFoWNrptU/db+9cBJcaTRD7yHZiHftuPZmyhOpIMhGGY6CtR0AB+4ayjQSq5pX/DWfvGkhFx5qYA&#10;p2A7BcJKeljywNkQXodhNvcO9a4h3MnqKzJro5OQ6OrAYWRJo5H0jWMcZ+/uPmX9+bqr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YulhTQAAAAAwEAAA8AAAAAAAAAAQAgAAAAIgAAAGRycy9kb3du&#10;cmV2LnhtbFBLAQIUABQAAAAIAIdO4kCiNp0VBwIAAAIEAAAOAAAAAAAAAAEAIAAAAB8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D04"/>
    <w:rsid w:val="000C69FD"/>
    <w:rsid w:val="000D1810"/>
    <w:rsid w:val="00151830"/>
    <w:rsid w:val="00153D19"/>
    <w:rsid w:val="00193FD6"/>
    <w:rsid w:val="0019468A"/>
    <w:rsid w:val="001C2DAD"/>
    <w:rsid w:val="001E0F7B"/>
    <w:rsid w:val="002348F0"/>
    <w:rsid w:val="00261367"/>
    <w:rsid w:val="00294227"/>
    <w:rsid w:val="002D6E39"/>
    <w:rsid w:val="00310B37"/>
    <w:rsid w:val="00321F62"/>
    <w:rsid w:val="00381250"/>
    <w:rsid w:val="004866BA"/>
    <w:rsid w:val="004A3C3D"/>
    <w:rsid w:val="004A4410"/>
    <w:rsid w:val="004F00B0"/>
    <w:rsid w:val="00516D35"/>
    <w:rsid w:val="0059344F"/>
    <w:rsid w:val="005A531F"/>
    <w:rsid w:val="005C2E23"/>
    <w:rsid w:val="006C51CC"/>
    <w:rsid w:val="006E784A"/>
    <w:rsid w:val="00712BF4"/>
    <w:rsid w:val="00792962"/>
    <w:rsid w:val="007D50E9"/>
    <w:rsid w:val="007E0C37"/>
    <w:rsid w:val="007E6004"/>
    <w:rsid w:val="008729E6"/>
    <w:rsid w:val="008D547D"/>
    <w:rsid w:val="00945F3D"/>
    <w:rsid w:val="00970DBF"/>
    <w:rsid w:val="00974785"/>
    <w:rsid w:val="00984E78"/>
    <w:rsid w:val="009C276F"/>
    <w:rsid w:val="00A15598"/>
    <w:rsid w:val="00A5202B"/>
    <w:rsid w:val="00B5197A"/>
    <w:rsid w:val="00BE59B3"/>
    <w:rsid w:val="00C5730A"/>
    <w:rsid w:val="00CA4A8E"/>
    <w:rsid w:val="00CA6421"/>
    <w:rsid w:val="00CE1BAF"/>
    <w:rsid w:val="00DB77DB"/>
    <w:rsid w:val="00E26852"/>
    <w:rsid w:val="00E62F3D"/>
    <w:rsid w:val="00F02FA7"/>
    <w:rsid w:val="00F54FED"/>
    <w:rsid w:val="00F75A08"/>
    <w:rsid w:val="00F85355"/>
    <w:rsid w:val="00FA6D04"/>
    <w:rsid w:val="00FD11BB"/>
    <w:rsid w:val="00FD122B"/>
    <w:rsid w:val="01306F5F"/>
    <w:rsid w:val="01600D6B"/>
    <w:rsid w:val="01817774"/>
    <w:rsid w:val="028304B9"/>
    <w:rsid w:val="03F86C43"/>
    <w:rsid w:val="03FB6215"/>
    <w:rsid w:val="04F931F8"/>
    <w:rsid w:val="05795D2A"/>
    <w:rsid w:val="059E0E7E"/>
    <w:rsid w:val="0A600FB0"/>
    <w:rsid w:val="0CBD0B55"/>
    <w:rsid w:val="0E4B481D"/>
    <w:rsid w:val="0E65433F"/>
    <w:rsid w:val="11062B78"/>
    <w:rsid w:val="12940A75"/>
    <w:rsid w:val="13F345B4"/>
    <w:rsid w:val="13F55124"/>
    <w:rsid w:val="145E1990"/>
    <w:rsid w:val="150A432C"/>
    <w:rsid w:val="15C962D1"/>
    <w:rsid w:val="15DC411B"/>
    <w:rsid w:val="16515D13"/>
    <w:rsid w:val="167505F7"/>
    <w:rsid w:val="18044969"/>
    <w:rsid w:val="1CA5366F"/>
    <w:rsid w:val="1D296F28"/>
    <w:rsid w:val="21CC3797"/>
    <w:rsid w:val="21DD5042"/>
    <w:rsid w:val="25755206"/>
    <w:rsid w:val="265A24F6"/>
    <w:rsid w:val="28C751EC"/>
    <w:rsid w:val="29D81A7C"/>
    <w:rsid w:val="2A3C3FE8"/>
    <w:rsid w:val="2AD4788A"/>
    <w:rsid w:val="2E025931"/>
    <w:rsid w:val="2F0E50A5"/>
    <w:rsid w:val="2F4E0EDD"/>
    <w:rsid w:val="30FE3C70"/>
    <w:rsid w:val="314F2BC9"/>
    <w:rsid w:val="32E478C1"/>
    <w:rsid w:val="358B0718"/>
    <w:rsid w:val="368C510D"/>
    <w:rsid w:val="36A36118"/>
    <w:rsid w:val="372A28AB"/>
    <w:rsid w:val="3AFF6471"/>
    <w:rsid w:val="3B7B7BFC"/>
    <w:rsid w:val="3BDB5648"/>
    <w:rsid w:val="3C5B0903"/>
    <w:rsid w:val="3CCB7568"/>
    <w:rsid w:val="3D0871A6"/>
    <w:rsid w:val="3D9078DD"/>
    <w:rsid w:val="3EA332E7"/>
    <w:rsid w:val="3FB93878"/>
    <w:rsid w:val="403259EB"/>
    <w:rsid w:val="414F46D0"/>
    <w:rsid w:val="415A750C"/>
    <w:rsid w:val="41EA53FA"/>
    <w:rsid w:val="4235427C"/>
    <w:rsid w:val="423630A8"/>
    <w:rsid w:val="426E030C"/>
    <w:rsid w:val="44CD14EC"/>
    <w:rsid w:val="458C59F6"/>
    <w:rsid w:val="488E4E0F"/>
    <w:rsid w:val="49B41B39"/>
    <w:rsid w:val="4A124BD2"/>
    <w:rsid w:val="4AC07280"/>
    <w:rsid w:val="4ADE117E"/>
    <w:rsid w:val="4E3F651E"/>
    <w:rsid w:val="4FC95395"/>
    <w:rsid w:val="50056E60"/>
    <w:rsid w:val="509F3F80"/>
    <w:rsid w:val="516D2D72"/>
    <w:rsid w:val="51EC7616"/>
    <w:rsid w:val="52295746"/>
    <w:rsid w:val="54864FA3"/>
    <w:rsid w:val="56E7786C"/>
    <w:rsid w:val="571255AF"/>
    <w:rsid w:val="5ADA4998"/>
    <w:rsid w:val="5C682390"/>
    <w:rsid w:val="5D966D1E"/>
    <w:rsid w:val="5DFD308D"/>
    <w:rsid w:val="5E52306D"/>
    <w:rsid w:val="5E706686"/>
    <w:rsid w:val="5FA552CA"/>
    <w:rsid w:val="5FB748CF"/>
    <w:rsid w:val="604E4727"/>
    <w:rsid w:val="608C3646"/>
    <w:rsid w:val="625155A6"/>
    <w:rsid w:val="6282481F"/>
    <w:rsid w:val="65DB6E71"/>
    <w:rsid w:val="66AE0C8B"/>
    <w:rsid w:val="685E0C2A"/>
    <w:rsid w:val="69292054"/>
    <w:rsid w:val="6AD82F24"/>
    <w:rsid w:val="6CAC0808"/>
    <w:rsid w:val="6D503ACC"/>
    <w:rsid w:val="6D8B04AA"/>
    <w:rsid w:val="6F507DB3"/>
    <w:rsid w:val="6F667D84"/>
    <w:rsid w:val="70A409A0"/>
    <w:rsid w:val="70DE51C8"/>
    <w:rsid w:val="71B12EAB"/>
    <w:rsid w:val="74101C5C"/>
    <w:rsid w:val="74E66EA1"/>
    <w:rsid w:val="7860432F"/>
    <w:rsid w:val="790E0FE8"/>
    <w:rsid w:val="79361866"/>
    <w:rsid w:val="79B35B1E"/>
    <w:rsid w:val="7BBF5BD4"/>
    <w:rsid w:val="7BBF5FE8"/>
    <w:rsid w:val="7D377BFF"/>
    <w:rsid w:val="7F1040CE"/>
    <w:rsid w:val="7F69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160" w:after="160" w:line="360" w:lineRule="auto"/>
      <w:outlineLvl w:val="0"/>
    </w:pPr>
    <w:rPr>
      <w:rFonts w:ascii="Times New Roman" w:hAnsi="Times New Roman" w:eastAsia="黑体"/>
      <w:b/>
      <w:bCs/>
      <w:kern w:val="44"/>
      <w:sz w:val="28"/>
      <w:szCs w:val="44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120" w:after="120" w:line="416" w:lineRule="auto"/>
      <w:jc w:val="left"/>
      <w:outlineLvl w:val="1"/>
    </w:pPr>
    <w:rPr>
      <w:rFonts w:ascii="Cambria" w:hAnsi="Cambria" w:eastAsia="仿宋"/>
      <w:bCs/>
      <w:sz w:val="28"/>
      <w:szCs w:val="32"/>
    </w:rPr>
  </w:style>
  <w:style w:type="paragraph" w:styleId="5">
    <w:name w:val="heading 3"/>
    <w:basedOn w:val="1"/>
    <w:next w:val="1"/>
    <w:link w:val="22"/>
    <w:qFormat/>
    <w:uiPriority w:val="0"/>
    <w:pPr>
      <w:keepNext/>
      <w:keepLines/>
      <w:spacing w:before="100" w:after="100" w:line="413" w:lineRule="auto"/>
      <w:outlineLvl w:val="2"/>
    </w:pPr>
    <w:rPr>
      <w:rFonts w:eastAsia="仿宋"/>
      <w:sz w:val="28"/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3"/>
    <w:unhideWhenUsed/>
    <w:qFormat/>
    <w:uiPriority w:val="0"/>
    <w:pPr>
      <w:spacing w:after="120"/>
    </w:pPr>
  </w:style>
  <w:style w:type="paragraph" w:styleId="6">
    <w:name w:val="Body Text Indent"/>
    <w:basedOn w:val="1"/>
    <w:link w:val="24"/>
    <w:unhideWhenUsed/>
    <w:qFormat/>
    <w:uiPriority w:val="99"/>
    <w:pPr>
      <w:spacing w:line="460" w:lineRule="exact"/>
      <w:ind w:firstLine="680" w:firstLineChars="200"/>
    </w:pPr>
    <w:rPr>
      <w:rFonts w:ascii="仿宋_GB2312" w:hAnsi="Times New Roman" w:eastAsia="仿宋_GB2312"/>
      <w:sz w:val="32"/>
      <w:szCs w:val="20"/>
    </w:rPr>
  </w:style>
  <w:style w:type="paragraph" w:styleId="7">
    <w:name w:val="toc 3"/>
    <w:basedOn w:val="1"/>
    <w:next w:val="1"/>
    <w:qFormat/>
    <w:uiPriority w:val="39"/>
    <w:pPr>
      <w:spacing w:line="360" w:lineRule="auto"/>
      <w:ind w:left="840" w:leftChars="400"/>
    </w:pPr>
    <w:rPr>
      <w:rFonts w:eastAsia="仿宋"/>
      <w:sz w:val="28"/>
    </w:rPr>
  </w:style>
  <w:style w:type="paragraph" w:styleId="8">
    <w:name w:val="Date"/>
    <w:basedOn w:val="1"/>
    <w:next w:val="1"/>
    <w:link w:val="29"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28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pPr>
      <w:spacing w:line="360" w:lineRule="auto"/>
    </w:pPr>
    <w:rPr>
      <w:rFonts w:ascii="Times New Roman" w:hAnsi="Times New Roman" w:eastAsia="仿宋"/>
      <w:sz w:val="28"/>
      <w:szCs w:val="20"/>
    </w:rPr>
  </w:style>
  <w:style w:type="paragraph" w:styleId="13">
    <w:name w:val="toc 2"/>
    <w:basedOn w:val="1"/>
    <w:next w:val="1"/>
    <w:qFormat/>
    <w:uiPriority w:val="39"/>
    <w:pPr>
      <w:spacing w:line="360" w:lineRule="auto"/>
      <w:ind w:left="420" w:leftChars="200"/>
    </w:pPr>
    <w:rPr>
      <w:rFonts w:eastAsia="仿宋"/>
      <w:sz w:val="28"/>
    </w:rPr>
  </w:style>
  <w:style w:type="paragraph" w:styleId="1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7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8">
    <w:name w:val="页眉 Char"/>
    <w:basedOn w:val="16"/>
    <w:link w:val="11"/>
    <w:qFormat/>
    <w:uiPriority w:val="99"/>
    <w:rPr>
      <w:sz w:val="18"/>
      <w:szCs w:val="18"/>
    </w:rPr>
  </w:style>
  <w:style w:type="character" w:customStyle="1" w:styleId="19">
    <w:name w:val="页脚 Char"/>
    <w:basedOn w:val="16"/>
    <w:link w:val="10"/>
    <w:qFormat/>
    <w:uiPriority w:val="0"/>
    <w:rPr>
      <w:sz w:val="18"/>
      <w:szCs w:val="18"/>
    </w:rPr>
  </w:style>
  <w:style w:type="character" w:customStyle="1" w:styleId="20">
    <w:name w:val="标题 1 Char"/>
    <w:basedOn w:val="16"/>
    <w:link w:val="3"/>
    <w:qFormat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character" w:customStyle="1" w:styleId="21">
    <w:name w:val="标题 2 Char"/>
    <w:basedOn w:val="16"/>
    <w:link w:val="4"/>
    <w:qFormat/>
    <w:uiPriority w:val="9"/>
    <w:rPr>
      <w:rFonts w:ascii="Cambria" w:hAnsi="Cambria" w:eastAsia="仿宋" w:cs="Times New Roman"/>
      <w:bCs/>
      <w:sz w:val="28"/>
      <w:szCs w:val="32"/>
    </w:rPr>
  </w:style>
  <w:style w:type="character" w:customStyle="1" w:styleId="22">
    <w:name w:val="标题 3 Char"/>
    <w:basedOn w:val="16"/>
    <w:link w:val="5"/>
    <w:qFormat/>
    <w:uiPriority w:val="0"/>
    <w:rPr>
      <w:rFonts w:ascii="Calibri" w:hAnsi="Calibri" w:eastAsia="仿宋" w:cs="Times New Roman"/>
      <w:sz w:val="28"/>
      <w:szCs w:val="24"/>
    </w:rPr>
  </w:style>
  <w:style w:type="character" w:customStyle="1" w:styleId="23">
    <w:name w:val="正文文本 Char"/>
    <w:basedOn w:val="16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24">
    <w:name w:val="正文文本缩进 Char"/>
    <w:basedOn w:val="16"/>
    <w:link w:val="6"/>
    <w:qFormat/>
    <w:uiPriority w:val="99"/>
    <w:rPr>
      <w:rFonts w:ascii="仿宋_GB2312" w:hAnsi="Times New Roman" w:eastAsia="仿宋_GB2312" w:cs="Times New Roman"/>
      <w:sz w:val="32"/>
      <w:szCs w:val="20"/>
    </w:rPr>
  </w:style>
  <w:style w:type="paragraph" w:customStyle="1" w:styleId="25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0"/>
    </w:rPr>
  </w:style>
  <w:style w:type="paragraph" w:customStyle="1" w:styleId="26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7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28">
    <w:name w:val="批注框文本 Char"/>
    <w:basedOn w:val="16"/>
    <w:link w:val="9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9">
    <w:name w:val="日期 Char"/>
    <w:basedOn w:val="16"/>
    <w:link w:val="8"/>
    <w:semiHidden/>
    <w:qFormat/>
    <w:uiPriority w:val="99"/>
    <w:rPr>
      <w:rFonts w:ascii="Calibri" w:hAnsi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368F0B-EC42-443D-9658-A3929B7E51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1545</Words>
  <Characters>8812</Characters>
  <Lines>73</Lines>
  <Paragraphs>20</Paragraphs>
  <TotalTime>3</TotalTime>
  <ScaleCrop>false</ScaleCrop>
  <LinksUpToDate>false</LinksUpToDate>
  <CharactersWithSpaces>10337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2020-06-29T08:02:00Z</dcterms:created>
  <dc:creator>admin</dc:creator>
  <cp:lastModifiedBy>卜荣荣</cp:lastModifiedBy>
  <dcterms:modified xsi:type="dcterms:W3CDTF">2021-07-12T11:09:49Z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47E674F92B084411BB40BEF88A124FC9</vt:lpwstr>
  </property>
</Properties>
</file>