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2681"/>
        <w:gridCol w:w="739"/>
        <w:gridCol w:w="739"/>
        <w:gridCol w:w="546"/>
        <w:gridCol w:w="1314"/>
        <w:gridCol w:w="1956"/>
        <w:gridCol w:w="2081"/>
      </w:tblGrid>
      <w:tr w:rsidR="00920E2E" w:rsidRPr="00920E2E" w:rsidTr="00920E2E">
        <w:trPr>
          <w:tblCellSpacing w:w="0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报考部门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报考职位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准考证号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工作单位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b/>
                <w:bCs/>
                <w:sz w:val="18"/>
                <w:szCs w:val="18"/>
              </w:rPr>
              <w:t>毕业院校</w:t>
            </w:r>
          </w:p>
        </w:tc>
      </w:tr>
      <w:tr w:rsidR="00920E2E" w:rsidRPr="00920E2E" w:rsidTr="00920E2E">
        <w:trPr>
          <w:tblCellSpacing w:w="0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内蒙古自治区工业和信息化厅驻乌兰察布市无线电管理处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刘鹏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10126365319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中共察右前旗委员会办公室（事业编制）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内蒙古科技大学包头师范学院</w:t>
            </w:r>
          </w:p>
        </w:tc>
      </w:tr>
      <w:tr w:rsidR="00920E2E" w:rsidRPr="00920E2E" w:rsidTr="00920E2E">
        <w:trPr>
          <w:tblCellSpacing w:w="0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内蒙古自治区工业和信息化厅驻赤峰市无线电管理处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侯焱超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10104032315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内蒙古自治区无线电监测站赤峰市分站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东北大学东软信息学院</w:t>
            </w:r>
          </w:p>
        </w:tc>
      </w:tr>
      <w:tr w:rsidR="00920E2E" w:rsidRPr="00920E2E" w:rsidTr="00920E2E">
        <w:trPr>
          <w:tblCellSpacing w:w="0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内蒙古自治区工业和信息化厅驻巴彦淖尔市无线电管理处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王健钢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10104031015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E2E" w:rsidRPr="00920E2E" w:rsidRDefault="00920E2E" w:rsidP="00920E2E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920E2E">
              <w:rPr>
                <w:rFonts w:eastAsia="宋体" w:cs="Tahoma"/>
                <w:sz w:val="18"/>
                <w:szCs w:val="18"/>
              </w:rPr>
              <w:t>北华大学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0E2E"/>
    <w:rsid w:val="002C6317"/>
    <w:rsid w:val="00323B43"/>
    <w:rsid w:val="003D37D8"/>
    <w:rsid w:val="004358AB"/>
    <w:rsid w:val="0064020C"/>
    <w:rsid w:val="008811B0"/>
    <w:rsid w:val="008B7726"/>
    <w:rsid w:val="00920E2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2021-07-07T09:30:00Z</dcterms:created>
  <dcterms:modified xsi:type="dcterms:W3CDTF">2021-07-07T09:30:00Z</dcterms:modified>
</cp:coreProperties>
</file>