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22"/>
        </w:tabs>
        <w:autoSpaceDE w:val="0"/>
        <w:autoSpaceDN w:val="0"/>
        <w:adjustRightInd w:val="0"/>
        <w:spacing w:line="56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附件5</w:t>
      </w:r>
    </w:p>
    <w:p>
      <w:pPr>
        <w:tabs>
          <w:tab w:val="left" w:pos="8222"/>
        </w:tabs>
        <w:autoSpaceDE w:val="0"/>
        <w:autoSpaceDN w:val="0"/>
        <w:adjustRightInd w:val="0"/>
        <w:spacing w:line="56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t>考生配合考试防疫须知</w:t>
      </w:r>
    </w:p>
    <w:p>
      <w:pPr>
        <w:tabs>
          <w:tab w:val="center" w:pos="4308"/>
        </w:tabs>
        <w:spacing w:line="240" w:lineRule="exact"/>
        <w:jc w:val="center"/>
        <w:rPr>
          <w:b/>
          <w:sz w:val="36"/>
          <w:szCs w:val="36"/>
        </w:rPr>
      </w:pPr>
    </w:p>
    <w:p>
      <w:pPr>
        <w:tabs>
          <w:tab w:val="center" w:pos="4308"/>
        </w:tabs>
        <w:spacing w:line="360" w:lineRule="auto"/>
        <w:ind w:firstLine="560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考生应当服从和配合疫情防控要求和考试现场的组织工作。外省考生可依据自身情况提前来浙做好准备。“健康码”为绿码但出现相关症状的考生，应当主动到定点医院检测排查。考前个人生活起居和乘坐交通工具，应注意防疫措施。</w:t>
      </w:r>
    </w:p>
    <w:p>
      <w:pPr>
        <w:tabs>
          <w:tab w:val="center" w:pos="4308"/>
        </w:tabs>
        <w:spacing w:line="360" w:lineRule="auto"/>
        <w:ind w:firstLine="560" w:firstLineChars="200"/>
        <w:rPr>
          <w:rFonts w:hint="eastAsia"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>(一）根据疫情防控工作有关要求，参加本次考试的考生应在考试前14天（7月9日前）申领丽水“健康码”。“健康码”为绿码且健康状况正常，经现场测量体温正常的考生可参加考试。“健康码”非绿码的考生，以及考前14天内有国内疫情中、高风险地区但无干咳、发热（腋下37.3℃以上）、乏力、咽痛、腹泻等任一症状（以下称相关症状）的考生，须提供考前3天内核酸检测阴性的证明材料方可参加考试；境外回国的考生，健康监测后，需提供回国第28天的核酸检测阴性证明方可参加考试。“健康码”非绿码的考生，以及考前14天内有国内疫情中、高风险地区或国（境）外旅居史且有相关症状的考生，须在我省定点医院进行诊治，并提供考前7天内2次（间隔24小时以上）核酸检测阴性证明材料方可参加考试。“健康码”为绿码但出现相关症状的考生，应当主动到定点医院检测排查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既往新冠肺炎确诊病例、无症状感染者及密切接触者，应当主动向松阳县财政局3楼国资监管科</w:t>
      </w:r>
      <w:bookmarkStart w:id="0" w:name="_GoBack"/>
      <w:bookmarkEnd w:id="0"/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>报告。除提供考前3天内核酸检测阴性证明材料外，还须出具肺部影像学检查无异常的证明，方可参加考试。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>仍在隔离治疗期的新冠肺炎确诊病例、疑似病例或无症状感染者，以及集中隔离期未满的密切接触者，不得参加考试。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按照疫情防控要求需提供相关健康证明但无法提供的考生，不得参加考试。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若考生有上述情况的，请于7月23前向松阳县财政局3楼国资监管科提交相应的检测材料。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参加考试的考生应自备一次性医用外科口罩。“健康码”非绿码、近期由中高风险地区返回人员以及既往新冠肺炎感染者、密切接触者考试期间全程佩带口罩。其他考生通过考点入口时应戴口罩，在考场内自主决定是否戴口罩。考试期间若出现相关症状者，应立即戴好一次性医用外科口罩，做好个人防护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考生应当服从配合疫情防控要求和考试现场组织工作。经现场医务人员确认有可疑症状的考生，应配合安排隔离或就诊。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考生应当在报名时认真仔细阅读新冠肺炎疫情防控期间考生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相应资格，如有违法行为将依法追究法律责任。</w:t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/>
          <w:bCs/>
          <w:sz w:val="28"/>
          <w:szCs w:val="28"/>
          <w:lang w:val="en-US" w:eastAsia="zh-CN"/>
        </w:rPr>
        <w:t xml:space="preserve">    考生应当切实增强疫情防控意识，做好个人防护工作。考试前主动减少外出和不必要的聚集、人员接触。乘坐公共交通工具时应戴口罩，要加强途中防护，尽量与他人保持合理间距。</w:t>
      </w:r>
    </w:p>
    <w:p>
      <w:pPr>
        <w:tabs>
          <w:tab w:val="center" w:pos="4308"/>
        </w:tabs>
        <w:spacing w:line="360" w:lineRule="auto"/>
        <w:ind w:firstLine="560" w:firstLineChars="200"/>
        <w:rPr>
          <w:rFonts w:hint="eastAsia" w:asciiTheme="majorEastAsia" w:hAnsiTheme="majorEastAsia" w:eastAsiaTheme="majorEastAsia"/>
          <w:bCs/>
          <w:sz w:val="28"/>
          <w:szCs w:val="28"/>
        </w:rPr>
      </w:pPr>
      <w:r>
        <w:rPr>
          <w:rFonts w:hint="eastAsia" w:asciiTheme="majorEastAsia" w:hAnsiTheme="majorEastAsia" w:eastAsiaTheme="majorEastAsia"/>
          <w:bCs/>
          <w:sz w:val="28"/>
          <w:szCs w:val="28"/>
        </w:rPr>
        <w:t>公告发布后，疫情防控工作有新要求和规定的，将另行公告通知，请考生随时关注松阳政府网。</w:t>
      </w:r>
    </w:p>
    <w:p>
      <w:pPr>
        <w:tabs>
          <w:tab w:val="center" w:pos="4308"/>
        </w:tabs>
        <w:spacing w:line="360" w:lineRule="auto"/>
        <w:ind w:firstLine="560" w:firstLineChars="200"/>
        <w:rPr>
          <w:rFonts w:cs="仿宋_GB2312" w:asciiTheme="majorEastAsia" w:hAnsiTheme="majorEastAsia" w:eastAsiaTheme="majorEastAsia"/>
          <w:bCs/>
          <w:sz w:val="28"/>
          <w:szCs w:val="28"/>
        </w:rPr>
      </w:pPr>
      <w:r>
        <w:rPr>
          <w:rFonts w:hint="eastAsia" w:cs="仿宋_GB2312" w:asciiTheme="majorEastAsia" w:hAnsiTheme="majorEastAsia" w:eastAsiaTheme="majorEastAsia"/>
          <w:bCs/>
          <w:sz w:val="28"/>
          <w:szCs w:val="28"/>
        </w:rPr>
        <w:t>（</w:t>
      </w:r>
      <w:r>
        <w:rPr>
          <w:rFonts w:hint="eastAsia" w:cs="仿宋_GB2312" w:asciiTheme="majorEastAsia" w:hAnsiTheme="majorEastAsia" w:eastAsiaTheme="majorEastAsia"/>
          <w:bCs/>
          <w:sz w:val="28"/>
          <w:szCs w:val="28"/>
          <w:lang w:eastAsia="zh-CN"/>
        </w:rPr>
        <w:t>二</w:t>
      </w:r>
      <w:r>
        <w:rPr>
          <w:rFonts w:hint="eastAsia" w:cs="仿宋_GB2312" w:asciiTheme="majorEastAsia" w:hAnsiTheme="majorEastAsia" w:eastAsiaTheme="majorEastAsia"/>
          <w:bCs/>
          <w:sz w:val="28"/>
          <w:szCs w:val="28"/>
        </w:rPr>
        <w:t>）自备一次性医用外科口罩。</w:t>
      </w:r>
    </w:p>
    <w:p>
      <w:pPr>
        <w:tabs>
          <w:tab w:val="center" w:pos="4308"/>
        </w:tabs>
        <w:spacing w:line="360" w:lineRule="auto"/>
        <w:ind w:firstLine="560" w:firstLineChars="200"/>
        <w:rPr>
          <w:rFonts w:cs="仿宋_GB2312" w:asciiTheme="majorEastAsia" w:hAnsiTheme="majorEastAsia" w:eastAsiaTheme="majorEastAsia"/>
          <w:bCs/>
          <w:sz w:val="28"/>
          <w:szCs w:val="28"/>
        </w:rPr>
      </w:pPr>
      <w:r>
        <w:rPr>
          <w:rFonts w:hint="eastAsia" w:cs="仿宋_GB2312" w:asciiTheme="majorEastAsia" w:hAnsiTheme="majorEastAsia" w:eastAsiaTheme="majorEastAsia"/>
          <w:bCs/>
          <w:sz w:val="28"/>
          <w:szCs w:val="28"/>
        </w:rPr>
        <w:t>（</w:t>
      </w:r>
      <w:r>
        <w:rPr>
          <w:rFonts w:hint="eastAsia" w:cs="仿宋_GB2312" w:asciiTheme="majorEastAsia" w:hAnsiTheme="majorEastAsia" w:eastAsiaTheme="majorEastAsia"/>
          <w:bCs/>
          <w:sz w:val="28"/>
          <w:szCs w:val="28"/>
          <w:lang w:eastAsia="zh-CN"/>
        </w:rPr>
        <w:t>三</w:t>
      </w:r>
      <w:r>
        <w:rPr>
          <w:rFonts w:hint="eastAsia" w:cs="仿宋_GB2312" w:asciiTheme="majorEastAsia" w:hAnsiTheme="majorEastAsia" w:eastAsiaTheme="majorEastAsia"/>
          <w:bCs/>
          <w:sz w:val="28"/>
          <w:szCs w:val="28"/>
        </w:rPr>
        <w:t>）提前做好出行安排。</w:t>
      </w:r>
    </w:p>
    <w:p>
      <w:pPr>
        <w:tabs>
          <w:tab w:val="center" w:pos="4308"/>
        </w:tabs>
        <w:spacing w:line="360" w:lineRule="auto"/>
        <w:ind w:firstLine="560" w:firstLineChars="200"/>
        <w:rPr>
          <w:rFonts w:cs="仿宋_GB2312" w:asciiTheme="majorEastAsia" w:hAnsiTheme="majorEastAsia" w:eastAsiaTheme="majorEastAsia"/>
          <w:bCs/>
          <w:sz w:val="28"/>
          <w:szCs w:val="28"/>
        </w:rPr>
      </w:pPr>
      <w:r>
        <w:rPr>
          <w:rFonts w:hint="eastAsia" w:cs="仿宋_GB2312" w:asciiTheme="majorEastAsia" w:hAnsiTheme="majorEastAsia" w:eastAsiaTheme="majorEastAsia"/>
          <w:bCs/>
          <w:sz w:val="28"/>
          <w:szCs w:val="28"/>
        </w:rPr>
        <w:t>1.考生应提前了解考点（学校）入口位置和前往线路（因防疫管理，考生无法进入考点熟悉考场）。</w:t>
      </w:r>
    </w:p>
    <w:p>
      <w:pPr>
        <w:tabs>
          <w:tab w:val="center" w:pos="4308"/>
        </w:tabs>
        <w:spacing w:line="360" w:lineRule="auto"/>
        <w:ind w:firstLine="560" w:firstLineChars="200"/>
        <w:rPr>
          <w:rFonts w:cs="仿宋_GB2312" w:asciiTheme="majorEastAsia" w:hAnsiTheme="majorEastAsia" w:eastAsiaTheme="majorEastAsia"/>
          <w:bCs/>
          <w:sz w:val="28"/>
          <w:szCs w:val="28"/>
        </w:rPr>
      </w:pPr>
      <w:r>
        <w:rPr>
          <w:rFonts w:hint="eastAsia" w:cs="仿宋_GB2312" w:asciiTheme="majorEastAsia" w:hAnsiTheme="majorEastAsia" w:eastAsiaTheme="majorEastAsia"/>
          <w:bCs/>
          <w:sz w:val="28"/>
          <w:szCs w:val="28"/>
        </w:rPr>
        <w:t>2.考虑到防疫检测要求，请考生提前安排出行时间，在面试通知书规定的时间前到达考点，验证入场。逾期到场，耽误考试时间的，责任自负。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7217"/>
    <w:rsid w:val="0012119D"/>
    <w:rsid w:val="001E1335"/>
    <w:rsid w:val="002A21E7"/>
    <w:rsid w:val="002F084D"/>
    <w:rsid w:val="00377217"/>
    <w:rsid w:val="006E247C"/>
    <w:rsid w:val="006E7B89"/>
    <w:rsid w:val="007064A1"/>
    <w:rsid w:val="00730F91"/>
    <w:rsid w:val="009F2EEF"/>
    <w:rsid w:val="00A464CD"/>
    <w:rsid w:val="00AC266C"/>
    <w:rsid w:val="00BF7A0C"/>
    <w:rsid w:val="00C70AA1"/>
    <w:rsid w:val="00C95272"/>
    <w:rsid w:val="00EB6C46"/>
    <w:rsid w:val="00FA4A04"/>
    <w:rsid w:val="02283B1C"/>
    <w:rsid w:val="07C15A84"/>
    <w:rsid w:val="182E63AC"/>
    <w:rsid w:val="2A86176D"/>
    <w:rsid w:val="43E178E3"/>
    <w:rsid w:val="6A5D1907"/>
    <w:rsid w:val="6B7A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263</Words>
  <Characters>1504</Characters>
  <Lines>12</Lines>
  <Paragraphs>3</Paragraphs>
  <TotalTime>0</TotalTime>
  <ScaleCrop>false</ScaleCrop>
  <LinksUpToDate>false</LinksUpToDate>
  <CharactersWithSpaces>1764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2020-10-23T05:15:00Z</dcterms:created>
  <dc:creator>User</dc:creator>
  <cp:lastModifiedBy>Administrator</cp:lastModifiedBy>
  <cp:lastPrinted>2020-09-11T00:43:00Z</cp:lastPrinted>
  <dcterms:modified xsi:type="dcterms:W3CDTF">2021-07-05T09:33:51Z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B897CB490DBB48B4BD81C4195483D821</vt:lpwstr>
  </property>
</Properties>
</file>