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9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D3D3D"/>
                <w:spacing w:val="0"/>
                <w:sz w:val="33"/>
                <w:szCs w:val="33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D3D3D"/>
                <w:spacing w:val="0"/>
                <w:kern w:val="0"/>
                <w:sz w:val="33"/>
                <w:szCs w:val="33"/>
                <w:bdr w:val="none" w:color="auto" w:sz="0" w:space="0"/>
                <w:lang w:val="en-US" w:eastAsia="zh-CN" w:bidi="ar"/>
              </w:rPr>
              <w:t>景宁畲族自治县2021年定向培养招生（招聘）体检合格人员公布（一）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single" w:color="EEEEEE" w:sz="6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495" w:lineRule="atLeast"/>
              <w:ind w:left="0" w:right="0"/>
              <w:jc w:val="center"/>
              <w:rPr>
                <w:color w:val="DDDDDD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D3D3D"/>
                <w:spacing w:val="0"/>
                <w:sz w:val="33"/>
                <w:szCs w:val="33"/>
              </w:rPr>
              <w:pict>
                <v:rect id="_x0000_i1025" o:spt="1" style="height:0.75pt;width:432pt;" fillcolor="#DDDDDD" filled="t" stroked="f" coordsize="21600,21600" o:hr="t" o:hrstd="t" o:hrnoshade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4500" w:type="pct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141"/>
              <w:gridCol w:w="4606"/>
              <w:gridCol w:w="2303"/>
              <w:gridCol w:w="2512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5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2021-07-02 18:10:33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信息来源：县人力社保局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浏览次数:12</w:t>
                  </w:r>
                </w:p>
              </w:tc>
              <w:tc>
                <w:tcPr>
                  <w:tcW w:w="1000" w:type="pct"/>
                  <w:shd w:val="clear" w:color="auto" w:fill="FFFFFF"/>
                  <w:tcMar>
                    <w:top w:w="120" w:type="dxa"/>
                    <w:bottom w:w="120" w:type="dxa"/>
                  </w:tcMar>
                  <w:vAlign w:val="center"/>
                </w:tcPr>
                <w:tbl>
                  <w:tblPr>
                    <w:tblW w:w="5000" w:type="pct"/>
                    <w:jc w:val="center"/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855"/>
                    <w:gridCol w:w="1657"/>
                  </w:tblGrid>
                  <w:tr>
                    <w:tblPrEx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855" w:type="dxa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/>
                          <w:ind w:left="0" w:right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分享到：</w:t>
                        </w:r>
                      </w:p>
                    </w:tc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left"/>
                          <w:rPr>
                            <w:rFonts w:hint="eastAsia" w:ascii="宋体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>
                  <w:pPr>
                    <w:jc w:val="center"/>
                  </w:pP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90" w:lineRule="atLeast"/>
              <w:ind w:left="0" w:right="0"/>
              <w:jc w:val="left"/>
            </w:pPr>
          </w:p>
          <w:tbl>
            <w:tblPr>
              <w:tblW w:w="12180" w:type="dxa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50"/>
              <w:gridCol w:w="1170"/>
              <w:gridCol w:w="825"/>
              <w:gridCol w:w="1005"/>
              <w:gridCol w:w="2895"/>
              <w:gridCol w:w="2715"/>
              <w:gridCol w:w="1485"/>
              <w:gridCol w:w="1335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0" w:hRule="atLeast"/>
                <w:jc w:val="center"/>
              </w:trPr>
              <w:tc>
                <w:tcPr>
                  <w:tcW w:w="750" w:type="dxa"/>
                  <w:tcBorders>
                    <w:top w:val="single" w:color="000000" w:sz="6" w:space="0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1170" w:type="dxa"/>
                  <w:tcBorders>
                    <w:top w:val="single" w:color="000000" w:sz="6" w:space="0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825" w:type="dxa"/>
                  <w:tcBorders>
                    <w:top w:val="single" w:color="000000" w:sz="6" w:space="0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性别</w:t>
                  </w:r>
                </w:p>
              </w:tc>
              <w:tc>
                <w:tcPr>
                  <w:tcW w:w="1005" w:type="dxa"/>
                  <w:tcBorders>
                    <w:top w:val="single" w:color="000000" w:sz="6" w:space="0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类别</w:t>
                  </w:r>
                </w:p>
              </w:tc>
              <w:tc>
                <w:tcPr>
                  <w:tcW w:w="2895" w:type="dxa"/>
                  <w:tcBorders>
                    <w:top w:val="single" w:color="000000" w:sz="6" w:space="0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报考院校</w:t>
                  </w:r>
                </w:p>
              </w:tc>
              <w:tc>
                <w:tcPr>
                  <w:tcW w:w="2715" w:type="dxa"/>
                  <w:tcBorders>
                    <w:top w:val="single" w:color="000000" w:sz="6" w:space="0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专业志愿</w:t>
                  </w:r>
                </w:p>
              </w:tc>
              <w:tc>
                <w:tcPr>
                  <w:tcW w:w="1485" w:type="dxa"/>
                  <w:tcBorders>
                    <w:top w:val="single" w:color="000000" w:sz="6" w:space="0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户口所在地</w:t>
                  </w:r>
                </w:p>
              </w:tc>
              <w:tc>
                <w:tcPr>
                  <w:tcW w:w="1335" w:type="dxa"/>
                  <w:tcBorders>
                    <w:top w:val="single" w:color="000000" w:sz="6" w:space="0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体检结果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张菁倩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浙江师范大学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汉语言文学（师范）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刘楹云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浙江师范大学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英语（师范）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李菲菲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浙江师范大学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生物科学（师范）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周顺升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浙江师范大学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地理科学(与思政教育复合)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刘咏平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杭州师范大学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汉语言文学（师范）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叶俊波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杭州师范大学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历史学（师范）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倪夕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杭州师范大学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数学与应用数学（师范）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任书阳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杭州师范大学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数学与应用数学（师范）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林华彪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杭州师范大学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数学与应用数学（师范）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陈幽优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杭州师范大学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思想政治教育（师范）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吴启开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杭州师范大学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物理学（师范）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毛圣艺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杭州师范大学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小学教育（师范）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任盈盈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湖州师范学院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小学教育（师范）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蔡茗棋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湖州师范学院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小学教育（师范）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陈思宇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湖州师范学院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小学教育（师范）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陈洋洋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湖州师范学院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小学教育（师范）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毛锴鑫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浙江中医药大学滨江学院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中医学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梅昊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浙江中医药大学滨江学院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中医学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吴彬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温州医科大学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临床医学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20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刘浩隆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温州医科大学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临床医学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徐晟茗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丽水学院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临床医学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22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朱文灵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丽水学院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临床医学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23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雷豪杰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丽水学院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临床医学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24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蓝兆云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丽水学院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临床医学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25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钟宁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丽水学院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园艺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26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雷子恒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丽水学院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财务管理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27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练紫欢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浙江农林大学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林学（林业技术）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28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叶姗姗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浙江农林大学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林学（林业技术）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29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吴启宁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浙江农林大学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林学（林业技术）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65" w:hRule="atLeast"/>
                <w:jc w:val="center"/>
              </w:trPr>
              <w:tc>
                <w:tcPr>
                  <w:tcW w:w="750" w:type="dxa"/>
                  <w:tcBorders>
                    <w:top w:val="nil"/>
                    <w:left w:val="single" w:color="000000" w:sz="6" w:space="0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30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郑建宇</w:t>
                  </w:r>
                </w:p>
              </w:tc>
              <w:tc>
                <w:tcPr>
                  <w:tcW w:w="82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100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普通类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浙江农林大学</w:t>
                  </w:r>
                </w:p>
              </w:tc>
              <w:tc>
                <w:tcPr>
                  <w:tcW w:w="271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林学（林业技术）</w:t>
                  </w:r>
                </w:p>
              </w:tc>
              <w:tc>
                <w:tcPr>
                  <w:tcW w:w="148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景宁</w:t>
                  </w:r>
                </w:p>
              </w:tc>
              <w:tc>
                <w:tcPr>
                  <w:tcW w:w="1335" w:type="dxa"/>
                  <w:tcBorders>
                    <w:top w:val="nil"/>
                    <w:left w:val="nil"/>
                    <w:bottom w:val="single" w:color="000000" w:sz="6" w:space="0"/>
                    <w:right w:val="single" w:color="000000" w:sz="6" w:space="0"/>
                  </w:tcBorders>
                  <w:shd w:val="clear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bdr w:val="none" w:color="auto" w:sz="0" w:space="0"/>
                    </w:rPr>
                    <w:t>合格</w:t>
                  </w: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21"/>
                <w:szCs w:val="21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E09AA"/>
    <w:rsid w:val="099E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2021-07-06T02:48:00Z</dcterms:created>
  <dc:creator>Administrator</dc:creator>
  <cp:lastModifiedBy>Administrator</cp:lastModifiedBy>
  <dcterms:modified xsi:type="dcterms:W3CDTF">2021-07-06T03:23:21Z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