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250" w:type="dxa"/>
        <w:tblInd w:w="0" w:type="dxa"/>
        <w:shd w:val="clear" w:color="auto" w:fill="FFFFFF"/>
        <w:tblLayout w:type="autofit"/>
        <w:tblCellMar>
          <w:top w:w="0" w:type="dxa"/>
          <w:left w:w="0" w:type="dxa"/>
          <w:bottom w:w="0" w:type="dxa"/>
          <w:right w:w="0" w:type="dxa"/>
        </w:tblCellMar>
      </w:tblPr>
      <w:tblGrid>
        <w:gridCol w:w="615"/>
        <w:gridCol w:w="615"/>
        <w:gridCol w:w="2160"/>
        <w:gridCol w:w="630"/>
        <w:gridCol w:w="1080"/>
        <w:gridCol w:w="705"/>
        <w:gridCol w:w="570"/>
        <w:gridCol w:w="735"/>
        <w:gridCol w:w="570"/>
        <w:gridCol w:w="1740"/>
        <w:gridCol w:w="765"/>
        <w:gridCol w:w="420"/>
        <w:gridCol w:w="765"/>
        <w:gridCol w:w="525"/>
        <w:gridCol w:w="1080"/>
        <w:gridCol w:w="1275"/>
      </w:tblGrid>
      <w:tr>
        <w:tblPrEx>
          <w:shd w:val="clear" w:color="auto" w:fill="FFFFFF"/>
          <w:tblCellMar>
            <w:top w:w="0" w:type="dxa"/>
            <w:left w:w="0" w:type="dxa"/>
            <w:bottom w:w="0" w:type="dxa"/>
            <w:right w:w="0" w:type="dxa"/>
          </w:tblCellMar>
        </w:tblPrEx>
        <w:trPr>
          <w:trHeight w:val="285" w:hRule="atLeast"/>
        </w:trPr>
        <w:tc>
          <w:tcPr>
            <w:tcW w:w="14250" w:type="dxa"/>
            <w:gridSpan w:val="16"/>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36"/>
                <w:szCs w:val="36"/>
                <w:bdr w:val="none" w:color="auto" w:sz="0" w:space="0"/>
                <w:lang w:val="en-US" w:eastAsia="zh-CN" w:bidi="ar"/>
              </w:rPr>
              <w:t>  </w:t>
            </w:r>
            <w:r>
              <w:rPr>
                <w:rFonts w:ascii="黑体" w:hAnsi="宋体" w:eastAsia="黑体" w:cs="黑体"/>
                <w:i w:val="0"/>
                <w:caps w:val="0"/>
                <w:color w:val="333333"/>
                <w:spacing w:val="0"/>
                <w:kern w:val="0"/>
                <w:sz w:val="36"/>
                <w:szCs w:val="36"/>
                <w:bdr w:val="none" w:color="auto" w:sz="0" w:space="0"/>
                <w:lang w:val="en-US" w:eastAsia="zh-CN" w:bidi="ar"/>
              </w:rPr>
              <w:t>按照《莆田市2021年度春季事业单位公开考试招聘工作人员通告》的相关规定，现将秀屿区政府系统2021年度春季事业单位公开招聘工作人员资格复审情况及拟进入体检考生名单（附表一）公布如下：</w:t>
            </w:r>
          </w:p>
        </w:tc>
      </w:tr>
      <w:tr>
        <w:tblPrEx>
          <w:shd w:val="clear" w:color="auto" w:fill="FFFFFF"/>
          <w:tblCellMar>
            <w:top w:w="0" w:type="dxa"/>
            <w:left w:w="0" w:type="dxa"/>
            <w:bottom w:w="0" w:type="dxa"/>
            <w:right w:w="0" w:type="dxa"/>
          </w:tblCellMar>
        </w:tblPrEx>
        <w:trPr>
          <w:trHeight w:val="285" w:hRule="atLeast"/>
        </w:trPr>
        <w:tc>
          <w:tcPr>
            <w:tcW w:w="14250" w:type="dxa"/>
            <w:gridSpan w:val="1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r>
      <w:tr>
        <w:tblPrEx>
          <w:shd w:val="clear" w:color="auto" w:fill="FFFFFF"/>
          <w:tblCellMar>
            <w:top w:w="0" w:type="dxa"/>
            <w:left w:w="0" w:type="dxa"/>
            <w:bottom w:w="0" w:type="dxa"/>
            <w:right w:w="0" w:type="dxa"/>
          </w:tblCellMar>
        </w:tblPrEx>
        <w:trPr>
          <w:trHeight w:val="285" w:hRule="atLeast"/>
        </w:trPr>
        <w:tc>
          <w:tcPr>
            <w:tcW w:w="14250" w:type="dxa"/>
            <w:gridSpan w:val="1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r>
      <w:tr>
        <w:tblPrEx>
          <w:shd w:val="clear" w:color="auto" w:fill="FFFFFF"/>
          <w:tblCellMar>
            <w:top w:w="0" w:type="dxa"/>
            <w:left w:w="0" w:type="dxa"/>
            <w:bottom w:w="0" w:type="dxa"/>
            <w:right w:w="0" w:type="dxa"/>
          </w:tblCellMar>
        </w:tblPrEx>
        <w:trPr>
          <w:trHeight w:val="285" w:hRule="atLeast"/>
        </w:trPr>
        <w:tc>
          <w:tcPr>
            <w:tcW w:w="14250" w:type="dxa"/>
            <w:gridSpan w:val="1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r>
      <w:tr>
        <w:tblPrEx>
          <w:tblCellMar>
            <w:top w:w="0" w:type="dxa"/>
            <w:left w:w="0" w:type="dxa"/>
            <w:bottom w:w="0" w:type="dxa"/>
            <w:right w:w="0" w:type="dxa"/>
          </w:tblCellMar>
        </w:tblPrEx>
        <w:trPr>
          <w:trHeight w:val="285" w:hRule="atLeast"/>
        </w:trPr>
        <w:tc>
          <w:tcPr>
            <w:tcW w:w="14250" w:type="dxa"/>
            <w:gridSpan w:val="1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r>
      <w:tr>
        <w:tblPrEx>
          <w:shd w:val="clear" w:color="auto" w:fill="FFFFFF"/>
          <w:tblCellMar>
            <w:top w:w="0" w:type="dxa"/>
            <w:left w:w="0" w:type="dxa"/>
            <w:bottom w:w="0" w:type="dxa"/>
            <w:right w:w="0" w:type="dxa"/>
          </w:tblCellMar>
        </w:tblPrEx>
        <w:trPr>
          <w:trHeight w:val="420" w:hRule="atLeast"/>
        </w:trPr>
        <w:tc>
          <w:tcPr>
            <w:tcW w:w="14250" w:type="dxa"/>
            <w:gridSpan w:val="1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r>
      <w:tr>
        <w:tblPrEx>
          <w:shd w:val="clear" w:color="auto" w:fill="FFFFFF"/>
          <w:tblCellMar>
            <w:top w:w="0" w:type="dxa"/>
            <w:left w:w="0" w:type="dxa"/>
            <w:bottom w:w="0" w:type="dxa"/>
            <w:right w:w="0" w:type="dxa"/>
          </w:tblCellMar>
        </w:tblPrEx>
        <w:trPr>
          <w:trHeight w:val="660" w:hRule="atLeast"/>
        </w:trPr>
        <w:tc>
          <w:tcPr>
            <w:tcW w:w="14250" w:type="dxa"/>
            <w:gridSpan w:val="1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黑体" w:hAnsi="宋体" w:eastAsia="黑体" w:cs="黑体"/>
                <w:i w:val="0"/>
                <w:caps w:val="0"/>
                <w:color w:val="333333"/>
                <w:spacing w:val="0"/>
                <w:kern w:val="0"/>
                <w:sz w:val="36"/>
                <w:szCs w:val="36"/>
                <w:bdr w:val="none" w:color="auto" w:sz="0" w:space="0"/>
                <w:lang w:val="en-US" w:eastAsia="zh-CN" w:bidi="ar"/>
              </w:rPr>
              <w:t>附表一：秀屿区政府系统2021年度春季事业单位公开招聘工作人员资格复审情况及拟进入体检考生名单</w:t>
            </w:r>
          </w:p>
        </w:tc>
      </w:tr>
      <w:tr>
        <w:tblPrEx>
          <w:tblCellMar>
            <w:top w:w="0" w:type="dxa"/>
            <w:left w:w="0" w:type="dxa"/>
            <w:bottom w:w="0" w:type="dxa"/>
            <w:right w:w="0" w:type="dxa"/>
          </w:tblCellMar>
        </w:tblPrEx>
        <w:trPr>
          <w:trHeight w:val="6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序号</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单位代码</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单位名称</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岗位代码</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岗位</w:t>
            </w:r>
            <w:r>
              <w:rPr>
                <w:rStyle w:val="4"/>
                <w:rFonts w:hint="eastAsia" w:ascii="宋体" w:hAnsi="宋体" w:eastAsia="宋体" w:cs="宋体"/>
                <w:i w:val="0"/>
                <w:caps w:val="0"/>
                <w:color w:val="333333"/>
                <w:spacing w:val="0"/>
                <w:kern w:val="0"/>
                <w:sz w:val="20"/>
                <w:szCs w:val="20"/>
                <w:bdr w:val="none" w:color="auto" w:sz="0" w:space="0"/>
                <w:lang w:val="en-US" w:eastAsia="zh-CN" w:bidi="ar"/>
              </w:rPr>
              <w:br w:type="textWrapping"/>
            </w:r>
            <w:r>
              <w:rPr>
                <w:rStyle w:val="4"/>
                <w:rFonts w:hint="eastAsia" w:ascii="宋体" w:hAnsi="宋体" w:eastAsia="宋体" w:cs="宋体"/>
                <w:i w:val="0"/>
                <w:caps w:val="0"/>
                <w:color w:val="333333"/>
                <w:spacing w:val="0"/>
                <w:kern w:val="0"/>
                <w:sz w:val="20"/>
                <w:szCs w:val="20"/>
                <w:bdr w:val="none" w:color="auto" w:sz="0" w:space="0"/>
                <w:lang w:val="en-US" w:eastAsia="zh-CN" w:bidi="ar"/>
              </w:rPr>
              <w:t>名称</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考试科目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招收人数</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姓名</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性别</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准考证</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笔试原始成绩</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加分</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总成绩</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排名</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19"/>
                <w:szCs w:val="19"/>
                <w:bdr w:val="none" w:color="auto" w:sz="0" w:space="0"/>
                <w:lang w:val="en-US" w:eastAsia="zh-CN" w:bidi="ar"/>
              </w:rPr>
              <w:t>资格复审结论</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Style w:val="4"/>
                <w:rFonts w:hint="eastAsia" w:ascii="宋体" w:hAnsi="宋体" w:eastAsia="宋体" w:cs="宋体"/>
                <w:i w:val="0"/>
                <w:caps w:val="0"/>
                <w:color w:val="333333"/>
                <w:spacing w:val="0"/>
                <w:kern w:val="0"/>
                <w:sz w:val="20"/>
                <w:szCs w:val="20"/>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6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莆田市秀屿区大数据中心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黄译烜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148013501121923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莆田上塘金银珠宝城管理委员会</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洪磊</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149013501150406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58.8</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58.8</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莆田上塘金银珠宝城管理委员会</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苏倩琳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149023501174127</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78</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7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150</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莆田市秀屿国家级木材贸易加工示范区管理委员会</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王志晓</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150013501165619</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湄洲湾国投经济开发区管理委员会</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蔡君倩</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151013501164829</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70.5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70.5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tblCellMar>
            <w:top w:w="0" w:type="dxa"/>
            <w:left w:w="0" w:type="dxa"/>
            <w:bottom w:w="0" w:type="dxa"/>
            <w:right w:w="0" w:type="dxa"/>
          </w:tblCellMar>
        </w:tblPrEx>
        <w:trPr>
          <w:trHeight w:val="4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湄洲湾国投经济开发区管理委员会</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陈亦鸣</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151013501176125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68.8</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68.8</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6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莆田市秀屿区水利工程质量监督站</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黄振东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152013501121916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61.9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61.9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莆田市秀屿区水政水资源管理站</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张佳静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153013501162706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6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莆田市秀屿区消防服务中心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童德钦</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154013501171511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70.2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70.2</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莆田市秀屿区消防服务中心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吴志鑫</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154023501114414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76.6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76.6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莆田市秀屿区消防服务中心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陈剑楠</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154033501154830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72.8</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72.8</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莆田市秀屿区消防服务中心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林奇霖</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154033501103803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莆田市秀屿区消防服务中心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张扬航</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154033501172528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155</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莆田市秀屿区环境卫生建设管理处</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陈鑫欣</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155013501153001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59.3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59.3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156</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第三产业办公室</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郭毅琳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156013501162727</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157</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外商投资服务中心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周珊珊</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157013501193922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60.5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60.5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拟进入体检（加试）</w:t>
            </w:r>
          </w:p>
        </w:tc>
      </w:tr>
      <w:tr>
        <w:tblPrEx>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157</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外商投资服务中心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管理岗位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林韩</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157013501160730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60.5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60.5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拟进入体检（加试）</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南日自然资源所</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郭田</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158013501130319</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6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莆田市秀屿区项目前期服务中心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郑雪镧</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159013501123604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56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莆田市秀屿区项目前期服务中心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何琳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159013501123028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67.1</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莆田市秀屿区项目前期服务中心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陈丽停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159023501190824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7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160</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莆田市秀屿区城乡居民社会养老保险管理中心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蔡方剑</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160013501133116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72.2</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财务会计</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王华山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161023501134207</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机电技术应用专业教师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陈志炜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161033501142311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77.1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77.1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机电技术应用专业教师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应伟杰</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161033501164905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机电技术应用专业教师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翁龙敏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161033501113316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服装制作与生产管理专业教师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郑怡琳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161043501104103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服装制作与生产管理专业教师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范丽敏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161043501172818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67.2</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服装制作与生产管理专业教师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杨乾</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161043501175523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莆田工业职业技术学校</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服装制作与生产管理专业教师</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章怡雪</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161043501110701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6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疾病预防控制2</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D类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郭雅丽</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162033504223806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71.2</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48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办公室1</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吴晓镇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162043501174412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tblCellMar>
            <w:top w:w="0" w:type="dxa"/>
            <w:left w:w="0" w:type="dxa"/>
            <w:bottom w:w="0" w:type="dxa"/>
            <w:right w:w="0" w:type="dxa"/>
          </w:tblCellMar>
        </w:tblPrEx>
        <w:trPr>
          <w:trHeight w:val="4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办公室1</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ascii="新宋体" w:hAnsi="新宋体" w:eastAsia="新宋体" w:cs="新宋体"/>
                <w:i w:val="0"/>
                <w:caps w:val="0"/>
                <w:color w:val="333333"/>
                <w:spacing w:val="0"/>
                <w:kern w:val="0"/>
                <w:sz w:val="20"/>
                <w:szCs w:val="20"/>
                <w:bdr w:val="none" w:color="auto" w:sz="0" w:space="0"/>
                <w:lang w:val="en-US" w:eastAsia="zh-CN" w:bidi="ar"/>
              </w:rPr>
              <w:t>黄日玲</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162043501105024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73.5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73.5</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办公室2</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官智雄</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162053501153402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06</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办公室3</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林世宇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162063501191203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秀屿区疾病预防控制中心</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财务会计</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陈佳昕</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162073501143527</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李伟才</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163013502201415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66.5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张晶晶</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163013502201001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陈国雄</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163013502200511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蔡鹏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163023502200205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3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杨琳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163043502201323</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D类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肖丽娟</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163053504223824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75.9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06</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林雅青</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163063502201118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胡梅英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163073503210302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74.4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张海燕</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163073503213724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67.3</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163073503213330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陈莉</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163073503210505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69</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林燕</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163073503214010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08</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黄梦婷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163083503212408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61.3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61.3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09</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颜凡凡</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163093503213714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09</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黄静燕</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163093503211405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67</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陈霞</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163103503210922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72.6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49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郑晓柠</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163103503211214</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71.1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秀屿区精神病防治院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临床</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潘斌</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164013502201520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76</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164</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秀屿区精神病防治院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临床</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吴鹏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164013502200516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166</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埭头镇中心卫生院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专技岗位</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陈一展</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166013502201005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167</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秀屿区东峤镇卫生院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放射</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吴雨晴</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167023502200922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167</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秀屿区东峤镇卫生院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财务</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A类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林宇珊</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167033501161510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东庄镇卫生院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临床医学</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俞高明</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168013502201301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285"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东庄镇卫生院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医学影像</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D类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郑婷婷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168033504222407</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64.4</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64.4</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东庄镇卫生院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医学影像</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D类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李清萍</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168033504223808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52</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32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东庄镇卫生院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护理学</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王金琴</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168043503212526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65</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放弃</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r>
      <w:tr>
        <w:tblPrEx>
          <w:tblCellMar>
            <w:top w:w="0" w:type="dxa"/>
            <w:left w:w="0" w:type="dxa"/>
            <w:bottom w:w="0" w:type="dxa"/>
            <w:right w:w="0" w:type="dxa"/>
          </w:tblCellMar>
        </w:tblPrEx>
        <w:trPr>
          <w:trHeight w:val="54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aps w:val="0"/>
                <w:color w:val="333333"/>
                <w:spacing w:val="0"/>
                <w:sz w:val="19"/>
                <w:szCs w:val="19"/>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东庄镇卫生院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护理学</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新宋体" w:hAnsi="新宋体" w:eastAsia="新宋体" w:cs="新宋体"/>
                <w:i w:val="0"/>
                <w:caps w:val="0"/>
                <w:color w:val="333333"/>
                <w:spacing w:val="0"/>
                <w:kern w:val="0"/>
                <w:sz w:val="20"/>
                <w:szCs w:val="20"/>
                <w:bdr w:val="none" w:color="auto" w:sz="0" w:space="0"/>
                <w:lang w:val="en-US" w:eastAsia="zh-CN" w:bidi="ar"/>
              </w:rPr>
              <w:t>张文霞</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168043503211821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51.6</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51.6</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符合条件（递补）</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tblCellMar>
            <w:top w:w="0" w:type="dxa"/>
            <w:left w:w="0" w:type="dxa"/>
            <w:bottom w:w="0" w:type="dxa"/>
            <w:right w:w="0" w:type="dxa"/>
          </w:tblCellMar>
        </w:tblPrEx>
        <w:trPr>
          <w:trHeight w:val="5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莆田市秀屿区平海镇卫生院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护士</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C类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杨林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女</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169013503213212</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68.3</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68.3</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r>
        <w:tblPrEx>
          <w:shd w:val="clear" w:color="auto" w:fill="FFFFFF"/>
          <w:tblCellMar>
            <w:top w:w="0" w:type="dxa"/>
            <w:left w:w="0" w:type="dxa"/>
            <w:bottom w:w="0" w:type="dxa"/>
            <w:right w:w="0" w:type="dxa"/>
          </w:tblCellMar>
        </w:tblPrEx>
        <w:trPr>
          <w:trHeight w:val="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169</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莆田市秀屿区平海镇卫生院</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临床</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B类</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唐志雄</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男</w:t>
            </w: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169033502201430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 </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51</w:t>
            </w:r>
          </w:p>
        </w:tc>
        <w:tc>
          <w:tcPr>
            <w:tcW w:w="5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19"/>
                <w:szCs w:val="19"/>
                <w:bdr w:val="none" w:color="auto" w:sz="0" w:space="0"/>
                <w:lang w:val="en-US" w:eastAsia="zh-CN" w:bidi="ar"/>
              </w:rPr>
              <w:t>符合条件</w:t>
            </w:r>
          </w:p>
        </w:tc>
        <w:tc>
          <w:tcPr>
            <w:tcW w:w="127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0"/>
                <w:szCs w:val="20"/>
                <w:bdr w:val="none" w:color="auto" w:sz="0" w:space="0"/>
                <w:lang w:val="en-US" w:eastAsia="zh-CN" w:bidi="ar"/>
              </w:rPr>
              <w:t>拟进入体检</w:t>
            </w:r>
          </w:p>
        </w:tc>
      </w:tr>
    </w:tbl>
    <w:p>
      <w:bookmarkStart w:id="0" w:name="_GoBack"/>
      <w:bookmarkEnd w:id="0"/>
    </w:p>
    <w:sectPr>
      <w:pgSz w:w="16838" w:h="11906" w:orient="landscape"/>
      <w:pgMar w:top="54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07706"/>
    <w:rsid w:val="07B07706"/>
    <w:rsid w:val="292A644D"/>
    <w:rsid w:val="2B1A3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2021-07-06T02:57:00Z</dcterms:created>
  <dc:creator>ぺ灬cc果冻ル</dc:creator>
  <cp:lastModifiedBy>ぺ灬cc果冻ル</cp:lastModifiedBy>
  <dcterms:modified xsi:type="dcterms:W3CDTF">2021-07-06T03:47:22Z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