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6" w:afterAutospacing="0"/>
        <w:ind w:left="0" w:right="0" w:firstLine="0"/>
        <w:jc w:val="center"/>
        <w:rPr>
          <w:rFonts w:ascii="Helvetica" w:hAnsi="Helvetica" w:eastAsia="Helvetica" w:cs="Helvetica"/>
          <w:b/>
          <w:bCs/>
          <w:i w:val="0"/>
          <w:iCs w:val="0"/>
          <w:caps w:val="0"/>
          <w:color w:val="CC0001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CC0001"/>
          <w:spacing w:val="0"/>
          <w:sz w:val="37"/>
          <w:szCs w:val="37"/>
          <w:bdr w:val="none" w:color="auto" w:sz="0" w:space="0"/>
          <w:shd w:val="clear" w:fill="FFFFFF"/>
        </w:rPr>
        <w:t>2021年仁化县人民政府办公室拟录用公务员公示</w:t>
      </w:r>
    </w:p>
    <w:p/>
    <w:tbl>
      <w:tblPr>
        <w:tblW w:w="77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29"/>
        <w:gridCol w:w="1208"/>
        <w:gridCol w:w="811"/>
        <w:gridCol w:w="471"/>
        <w:gridCol w:w="1481"/>
        <w:gridCol w:w="21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招录单位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拟录用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职位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2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Style w:val="6"/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毕业院校或工作单位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仁化县人民政府办公室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人事秘书股一级科员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朱玮莹</w:t>
            </w:r>
          </w:p>
        </w:tc>
        <w:tc>
          <w:tcPr>
            <w:tcW w:w="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999060902105</w:t>
            </w:r>
          </w:p>
        </w:tc>
        <w:tc>
          <w:tcPr>
            <w:tcW w:w="2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13" w:lineRule="atLeast"/>
              <w:ind w:left="0" w:right="0" w:firstLine="0"/>
              <w:jc w:val="left"/>
              <w:rPr>
                <w:rFonts w:hint="default" w:ascii="Arial Narrow" w:hAnsi="Arial Narrow" w:eastAsia="Arial Narrow" w:cs="Arial Narrow"/>
                <w:color w:val="333333"/>
                <w:sz w:val="28"/>
                <w:szCs w:val="28"/>
              </w:rPr>
            </w:pPr>
            <w:r>
              <w:rPr>
                <w:rFonts w:hint="default" w:ascii="Arial Narrow" w:hAnsi="Arial Narrow" w:eastAsia="Arial Narrow" w:cs="Arial Narrow"/>
                <w:color w:val="333333"/>
                <w:sz w:val="22"/>
                <w:szCs w:val="22"/>
                <w:bdr w:val="none" w:color="auto" w:sz="0" w:space="0"/>
              </w:rPr>
              <w:t>广东财经大学华商学院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13" w:lineRule="atLeast"/>
        <w:ind w:left="0" w:right="0" w:firstLine="420"/>
        <w:rPr>
          <w:rFonts w:hint="default" w:ascii="Arial Narrow" w:hAnsi="Arial Narrow" w:eastAsia="Arial Narrow" w:cs="Arial Narrow"/>
          <w:color w:val="333333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rial Narrow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9B5A01"/>
    <w:rsid w:val="729B5A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2021-07-05T08:58:00Z</dcterms:created>
  <dc:creator>WPS_1609033458</dc:creator>
  <cp:lastModifiedBy>WPS_1609033458</cp:lastModifiedBy>
  <dcterms:modified xsi:type="dcterms:W3CDTF">2021-07-05T08:58:13Z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EF0E596DD06B43A69AE3D7026322EF40</vt:lpwstr>
  </property>
</Properties>
</file>