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288" w:type="dxa"/>
        <w:jc w:val="center"/>
        <w:tblCellSpacing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392"/>
        <w:gridCol w:w="522"/>
        <w:gridCol w:w="392"/>
        <w:gridCol w:w="1408"/>
        <w:gridCol w:w="1043"/>
        <w:gridCol w:w="761"/>
        <w:gridCol w:w="782"/>
        <w:gridCol w:w="782"/>
        <w:gridCol w:w="820"/>
        <w:gridCol w:w="656"/>
        <w:gridCol w:w="818"/>
        <w:gridCol w:w="912"/>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864" w:hRule="atLeast"/>
          <w:tblCellSpacing w:w="0" w:type="dxa"/>
          <w:jc w:val="center"/>
        </w:trPr>
        <w:tc>
          <w:tcPr>
            <w:tcW w:w="0" w:type="auto"/>
            <w:gridSpan w:val="12"/>
            <w:tcBorders>
              <w:bottom w:val="single" w:color="000000" w:sz="4" w:space="0"/>
            </w:tcBorders>
            <w:shd w:val="clear" w:color="auto" w:fill="FFFFFF"/>
            <w:vAlign w:val="center"/>
          </w:tcPr>
          <w:p>
            <w:pPr>
              <w:keepNext w:val="0"/>
              <w:keepLines w:val="0"/>
              <w:widowControl/>
              <w:suppressLineNumbers w:val="0"/>
              <w:wordWrap w:val="0"/>
              <w:spacing w:before="0" w:beforeAutospacing="0" w:after="0" w:afterAutospacing="0"/>
              <w:ind w:left="0" w:right="0"/>
              <w:jc w:val="center"/>
            </w:pPr>
            <w:r>
              <w:rPr>
                <w:rStyle w:val="5"/>
                <w:rFonts w:ascii="DejaVu Sans" w:hAnsi="DejaVu Sans" w:eastAsia="DejaVu Sans" w:cs="DejaVu Sans"/>
                <w:kern w:val="0"/>
                <w:sz w:val="28"/>
                <w:szCs w:val="28"/>
                <w:bdr w:val="none" w:color="auto" w:sz="0" w:space="0"/>
                <w:lang w:val="en-US" w:eastAsia="zh-CN" w:bidi="ar"/>
              </w:rPr>
              <w:t>织金县交通运输局公开招聘交通运输综合行政执法协管人员面试成绩</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32"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姓  名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性别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面试准考证号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报考职位名称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报考职位</w:t>
            </w:r>
            <w:r>
              <w:rPr>
                <w:rFonts w:hint="default" w:ascii="DejaVu Sans" w:hAnsi="DejaVu Sans" w:eastAsia="DejaVu Sans" w:cs="DejaVu Sans"/>
                <w:color w:val="000000"/>
                <w:kern w:val="0"/>
                <w:sz w:val="24"/>
                <w:szCs w:val="24"/>
                <w:bdr w:val="none" w:color="auto" w:sz="0" w:space="0"/>
                <w:lang w:val="en-US" w:eastAsia="zh-CN" w:bidi="ar"/>
              </w:rPr>
              <w:br w:type="textWrapping"/>
            </w:r>
            <w:r>
              <w:rPr>
                <w:rFonts w:hint="default" w:ascii="DejaVu Sans" w:hAnsi="DejaVu Sans" w:eastAsia="DejaVu Sans" w:cs="DejaVu Sans"/>
                <w:color w:val="000000"/>
                <w:kern w:val="0"/>
                <w:sz w:val="24"/>
                <w:szCs w:val="24"/>
                <w:bdr w:val="none" w:color="auto" w:sz="0" w:space="0"/>
                <w:lang w:val="en-US" w:eastAsia="zh-CN" w:bidi="ar"/>
              </w:rPr>
              <w:t>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笔试成绩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面试抽签</w:t>
            </w:r>
            <w:r>
              <w:rPr>
                <w:rStyle w:val="5"/>
                <w:rFonts w:hint="default" w:ascii="DejaVu Sans" w:hAnsi="DejaVu Sans" w:eastAsia="DejaVu Sans" w:cs="DejaVu Sans"/>
                <w:kern w:val="0"/>
                <w:sz w:val="24"/>
                <w:szCs w:val="24"/>
                <w:bdr w:val="none" w:color="auto" w:sz="0" w:space="0"/>
                <w:lang w:val="en-US" w:eastAsia="zh-CN" w:bidi="ar"/>
              </w:rPr>
              <w:br w:type="textWrapping"/>
            </w:r>
            <w:r>
              <w:rPr>
                <w:rStyle w:val="5"/>
                <w:rFonts w:hint="default" w:ascii="DejaVu Sans" w:hAnsi="DejaVu Sans" w:eastAsia="DejaVu Sans" w:cs="DejaVu Sans"/>
                <w:kern w:val="0"/>
                <w:sz w:val="24"/>
                <w:szCs w:val="24"/>
                <w:bdr w:val="none" w:color="auto" w:sz="0" w:space="0"/>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面试成绩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hint="default" w:ascii="DejaVu Sans" w:hAnsi="DejaVu Sans" w:eastAsia="DejaVu Sans" w:cs="DejaVu Sans"/>
                <w:kern w:val="0"/>
                <w:sz w:val="24"/>
                <w:szCs w:val="24"/>
                <w:bdr w:val="none" w:color="auto" w:sz="0" w:space="0"/>
                <w:lang w:val="en-US" w:eastAsia="zh-CN" w:bidi="ar"/>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李娅兰</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仿宋_GB2312" w:hAnsi="宋体" w:eastAsia="仿宋_GB2312" w:cs="仿宋_GB2312"/>
                <w:kern w:val="0"/>
                <w:sz w:val="24"/>
                <w:szCs w:val="24"/>
                <w:bdr w:val="none" w:color="auto" w:sz="0" w:space="0"/>
                <w:lang w:val="en-US" w:eastAsia="zh-CN" w:bidi="ar"/>
              </w:rPr>
              <w:t>20210260130</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62.75</w:t>
            </w:r>
          </w:p>
        </w:tc>
        <w:tc>
          <w:tcPr>
            <w:tcW w:w="0" w:type="auto"/>
            <w:tcBorders>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76.40</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杨  林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65.2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朱之兰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杨孝龙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林  磊</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56.4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杨  梅</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张应祥</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61.2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周昌宏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55.7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徐天镜</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20210260109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67.95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何小琼</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60.9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胡洪亮</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51.35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彭韵涵</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74.6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成飞龙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陈红梅</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20210260112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63.3</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庞  倩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20210260103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67.95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罗  琦</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60.2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李  菊</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20210260106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60.8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邹承恭</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41.7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杨  丽</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20210260125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62.6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杨  浩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63.6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周  艳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63.8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张习军</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64.65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周泰旭</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57.7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黄圣茹</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64.65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王云云</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68.25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帅家明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55.4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违规</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周丽君</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60.15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李  晔</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59.9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雷  鹏</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20210261609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72.65</w:t>
            </w:r>
          </w:p>
        </w:tc>
        <w:tc>
          <w:tcPr>
            <w:tcW w:w="0" w:type="auto"/>
            <w:tcBorders>
              <w:top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谢  兴</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第一面试室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fill="FFFFFF"/>
              <w:spacing w:before="0" w:beforeAutospacing="0" w:after="0" w:afterAutospacing="0"/>
              <w:ind w:left="0" w:right="0"/>
              <w:jc w:val="center"/>
            </w:pPr>
            <w:r>
              <w:rPr>
                <w:rStyle w:val="5"/>
                <w:rFonts w:ascii="宋体" w:hAnsi="宋体" w:eastAsia="宋体" w:cs="宋体"/>
                <w:kern w:val="0"/>
                <w:sz w:val="24"/>
                <w:szCs w:val="24"/>
                <w:bdr w:val="none" w:color="auto" w:sz="0" w:space="0"/>
                <w:lang w:val="en-US" w:eastAsia="zh-CN" w:bidi="ar"/>
              </w:rPr>
              <w:t>54.35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杨伟</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20210261630</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焦明亮</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杨雷雷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张越</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赵月</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苏卫</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刘鱼</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张应军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李刚</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李晓露</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80.80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朱祖德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92.40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李超</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杜靖</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包广雄</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赵庆伟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89.40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刘雄</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80.40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王荣松</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罗明江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肖钰臣</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王兴华</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顾亚</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焦警</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张泰</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80.80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罗佳应</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段忠耀</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陈开智</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肖李星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朱弘洋</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李明宇</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20210261730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胡兴仁</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88.20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张凡豪</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20210261624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熊乾</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张超宇</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20210261706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周远华</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王开</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20210261719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罗浩</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马力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帅勇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20210261729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第二面试室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免笔试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龚良政</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20210260609</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67.2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王铭</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20210260520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73.4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丁副峰</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20210260709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潘治名</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61.3</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王祥</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66.35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田传林</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20210260615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肖越越</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刘俊池</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王淞</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20210260419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涂仁豪</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64.8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李佳桐</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王佑强</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20210260508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63.95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周元民</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娄波</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黄元金</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63.75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张青云</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周钰川</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65.45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周兵敬</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20210260421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黄信誉</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20210260414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吴田军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陈兴跃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20210260317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李巡</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刘燏涛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59.65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王可龙</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20210260516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66.35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70.40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丁阳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20210260319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刘伯金</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王恒瑞</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20210260620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潘红平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康昆雪</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20210260712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潘虹伍</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20210260705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文忠亚</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20210260429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刘法均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第三面试室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涂强</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20210261201</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01</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吴越</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张兴祥</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陈尧</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陈彬</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黄春</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20210261022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黎荣</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王宇</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20210260726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梁泉</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20210260913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张棣萌</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熊治全</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20210261010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张勇</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60.25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郎佳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20210260807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王兴伦</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20210260912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谭靖</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张吉</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20210260815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黄泳尧</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20210260725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陈荣</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张其</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陈浪浪</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20210260730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吴东平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20210261118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张佳兴</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20210260914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陈胜龙</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20210260823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66.25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刘强</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20210261111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朱熙海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余佳阳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曾磊</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20210261007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张林</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20210260727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62.25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段忠鹤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20210260904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徐祥进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60.3</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文兵</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黄谊</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20210260901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胡芝桦</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20210260824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罗祥祥</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20210261219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第四面试室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9</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郑嵘</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20210261427</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63.7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02</w:t>
            </w:r>
          </w:p>
        </w:tc>
        <w:tc>
          <w:tcPr>
            <w:tcW w:w="0" w:type="auto"/>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孙世品</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20210261306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吴汝相</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64.2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张宇</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20210261529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56.2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汪实力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20210261417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64.15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刘浩阳</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20210261404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60.8</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罗品</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59.3</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毛久涛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20210261424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刘孟桃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20210261318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56.9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张恒</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20210261405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65.1</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孙波</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20210261421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朱绍启</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20210261327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曾以云</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20210261521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63.5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卢向华</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20210261508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55.2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赵健</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20210261520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67.05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张爱培</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20210261512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郑嘉鸿</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20210261325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67.55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20210261313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63.7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32"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李凯</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20210261311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60.6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主动放弃面试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王福全</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20210261326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胡伟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20210261412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71.4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刘文义</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20210261504</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56.85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潘忠进</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20210261507</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58.2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黄壹</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56.2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张兴</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20210261401</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65.7</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李洪义</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62.15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林浪</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20210261523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55.6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马亮</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20210261506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61.25</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杨森富</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20210261429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61.2</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杜培江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20210261416</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王正伟</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20210261305</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59.4</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唐晓虎</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20210261502</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郭春位</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20210261530</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59</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28</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胡加林</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20210261419</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57.3</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16"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周静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仿宋_GB2312" w:hAnsi="宋体" w:eastAsia="仿宋_GB2312" w:cs="仿宋_GB2312"/>
                <w:kern w:val="0"/>
                <w:sz w:val="24"/>
                <w:szCs w:val="24"/>
                <w:bdr w:val="none" w:color="auto" w:sz="0" w:space="0"/>
                <w:lang w:val="en-US" w:eastAsia="zh-CN" w:bidi="ar"/>
              </w:rPr>
              <w:t>20210261522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kern w:val="0"/>
                <w:sz w:val="24"/>
                <w:szCs w:val="24"/>
                <w:bdr w:val="none" w:color="auto" w:sz="0" w:space="0"/>
                <w:lang w:val="en-US" w:eastAsia="zh-CN" w:bidi="ar"/>
              </w:rPr>
              <w:t>交通执法协管员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第五候考室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第五面试室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56</w:t>
            </w:r>
          </w:p>
        </w:tc>
        <w:tc>
          <w:tcPr>
            <w:tcW w:w="0" w:type="auto"/>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hint="default" w:ascii="DejaVu Sans" w:hAnsi="DejaVu Sans" w:eastAsia="DejaVu Sans" w:cs="DejaVu Sans"/>
                <w:color w:val="000000"/>
                <w:kern w:val="0"/>
                <w:sz w:val="24"/>
                <w:szCs w:val="24"/>
                <w:bdr w:val="none" w:color="auto" w:sz="0" w:space="0"/>
                <w:lang w:val="en-US" w:eastAsia="zh-CN" w:bidi="ar"/>
              </w:rPr>
              <w:t>缺考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60"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DejaVu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465D7"/>
    <w:rsid w:val="29953438"/>
    <w:rsid w:val="353465D7"/>
    <w:rsid w:val="5E5C2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2021-07-05T02:02:00Z</dcterms:created>
  <dc:creator>ぺ灬cc果冻ル</dc:creator>
  <cp:lastModifiedBy>ぺ灬cc果冻ル</cp:lastModifiedBy>
  <dcterms:modified xsi:type="dcterms:W3CDTF">2021-07-05T02:14:16Z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