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9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附件1: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9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龙里县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人民医院公开招聘临聘人员报名表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9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tbl>
      <w:tblPr>
        <w:tblW w:w="11007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8"/>
        <w:gridCol w:w="31"/>
        <w:gridCol w:w="31"/>
        <w:gridCol w:w="26"/>
        <w:gridCol w:w="2392"/>
        <w:gridCol w:w="89"/>
        <w:gridCol w:w="3250"/>
        <w:gridCol w:w="406"/>
        <w:gridCol w:w="316"/>
        <w:gridCol w:w="323"/>
        <w:gridCol w:w="152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籍贯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所学专业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毕业时间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现户口所在地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是否全日制普通高校学历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家庭详细住址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身份证号码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现工作单位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职 务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何时取得何种何级别执业资格证书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是否符合报考岗位所要求的资格条件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招聘岗位及代码</w:t>
            </w:r>
          </w:p>
        </w:tc>
        <w:tc>
          <w:tcPr>
            <w:tcW w:w="0" w:type="auto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本人联系电话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手机：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座机：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其他联系方式（父母或亲友姓名、单位电话）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历</w:t>
            </w:r>
          </w:p>
        </w:tc>
        <w:tc>
          <w:tcPr>
            <w:tcW w:w="0" w:type="auto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（从大学开始连续填写至今）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 w:firstLine="144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以上信息均为真实情况，若有虚假、遗漏、错误，责任自负。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　　　　　　　　　　　　考生（签名）：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报名资格初审意见</w:t>
            </w:r>
          </w:p>
        </w:tc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         年   月   日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报名资格复审意见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复核人（签名）：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          年   月   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粘贴照片1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粘贴照片2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粘贴照片3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粘贴照片4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附件2:</w:t>
      </w:r>
    </w:p>
    <w:tbl>
      <w:tblPr>
        <w:tblW w:w="11007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456"/>
        <w:gridCol w:w="675"/>
        <w:gridCol w:w="891"/>
        <w:gridCol w:w="456"/>
        <w:gridCol w:w="1667"/>
        <w:gridCol w:w="1121"/>
        <w:gridCol w:w="495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0" w:type="auto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  <w:shd w:val="clear" w:fill="FFFFFF"/>
              </w:rPr>
              <w:t>龙里县人民医院第三次公开招聘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临聘人员职位表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招聘岗位类型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招聘岗位简介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从事临床工作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本科及以上学历、学士及以上学位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1.年龄不超过 35 周岁，具有中级职称的，可放宽到 40 周岁；具有高级职称的，可放宽到 45 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2.具有执业医师资格证可放宽到全日制大专；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从事药房工作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本科及以上学历、学士及以上学位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药学相关专业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1.年龄不超过 35 周岁，具有中级职称的，可放宽到 40 周岁；具有高级职称的，可放宽到 45 周岁；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2.具有药师资格证；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从事康复治疗工作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本科及以上学历、学士及以上学位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1.年龄不超过 35 周岁，具有中级职称的，可放宽到 40 周岁；具有高级职称的，可放宽到 45 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龙里县人民医院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从事临床护理工作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专科及以上学历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护理学（含助产方向）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1.身高1.5米及以上；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2.具有护士执业证、资格证（含合格成绩单）；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3.无不良记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01E9A"/>
    <w:rsid w:val="1BD0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2021-07-01T09:04:00Z</dcterms:created>
  <dc:creator>ぺ灬cc果冻ル</dc:creator>
  <cp:lastModifiedBy>ぺ灬cc果冻ル</cp:lastModifiedBy>
  <dcterms:modified xsi:type="dcterms:W3CDTF">2021-07-01T09:05:17Z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