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8" w:lineRule="atLeast"/>
        <w:ind w:left="0" w:right="0"/>
        <w:jc w:val="center"/>
        <w:rPr>
          <w:b w:val="0"/>
          <w:i w:val="0"/>
          <w:sz w:val="28"/>
          <w:szCs w:val="28"/>
        </w:rPr>
      </w:pPr>
      <w:r>
        <w:rPr>
          <w:b w:val="0"/>
          <w:i w:val="0"/>
          <w:caps w:val="0"/>
          <w:color w:val="0269B6"/>
          <w:spacing w:val="0"/>
          <w:sz w:val="28"/>
          <w:szCs w:val="28"/>
          <w:bdr w:val="none" w:color="auto" w:sz="0" w:space="0"/>
          <w:shd w:val="clear" w:fill="EEEEEE"/>
        </w:rPr>
        <w:t>毕节市水务局所属事业单位2021年“人次强市”暨第九届人才博览会高层次急需紧缺人才引进递补公示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both"/>
        <w:rPr>
          <w:rFonts w:hint="eastAsia" w:ascii="宋体" w:hAnsi="宋体" w:eastAsia="宋体" w:cs="宋体"/>
          <w:sz w:val="24"/>
          <w:szCs w:val="24"/>
        </w:rPr>
      </w:pPr>
      <w:bookmarkStart w:id="0" w:name="_GoBack"/>
      <w:bookmarkEnd w:id="0"/>
      <w:r>
        <w:rPr>
          <w:rFonts w:hint="eastAsia" w:ascii="宋体" w:hAnsi="宋体" w:eastAsia="宋体" w:cs="宋体"/>
          <w:i w:val="0"/>
          <w:caps w:val="0"/>
          <w:color w:val="333333"/>
          <w:spacing w:val="0"/>
          <w:sz w:val="24"/>
          <w:szCs w:val="24"/>
          <w:bdr w:val="none" w:color="auto" w:sz="0" w:space="0"/>
        </w:rPr>
        <w:t>毕节市水务局所属事业单位2021年“人才强市”暨第九届人才博览会高层次急需紧缺人才引进工作已进入体检环节。由于进入体检环节的毕节市水务服务中心专业技术岗位靳馨自愿放弃不参加体检，根据我局人才引进实施方案中“因不参加体检或体检不合格者出现职位空缺的，按该职位考生总成绩从高到低依次递补”规定，由寇德会依次递补市水务服务中心专业技术岗001职位参加体检。现予以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公示时间：2021年6月30日—2021年7月2日，请社会各界进行监督。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如有异议，请在公示期内实名以书面方式向毕节市人力资源和社会保障局、市纪委派驻第八纪检监察组、毕节市水务局反映。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监督电话：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0857—8304675（毕节市人力资源和社会保障局）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0857—8339344（毕节市纪委监委派驻第八纪检监察组）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0857—8235796（毕节市水务局）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毕节市水务局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9" w:beforeAutospacing="0" w:after="19" w:afterAutospacing="0" w:line="420" w:lineRule="atLeast"/>
        <w:ind w:left="0" w:right="0" w:firstLine="42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2021年6月30日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E20342"/>
    <w:rsid w:val="4EE20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2021-06-30T09:44:00Z</dcterms:created>
  <dc:creator>ぺ灬cc果冻ル</dc:creator>
  <cp:lastModifiedBy>ぺ灬cc果冻ル</cp:lastModifiedBy>
  <dcterms:modified xsi:type="dcterms:W3CDTF">2021-06-30T09:45:13Z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