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42"/>
          <w:szCs w:val="4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42"/>
          <w:szCs w:val="42"/>
          <w:bdr w:val="none" w:color="auto" w:sz="0" w:space="0"/>
          <w:shd w:val="clear" w:fill="FFFFFF"/>
        </w:rPr>
        <w:t>南陵金谷粮油收储有限公司校园招聘面试成绩公告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6" w:space="11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AAAAAA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AAAAA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发布时间：2021-06-29 11:17 来源：县发改委 阅读次数：67次 字体：【</w:t>
      </w:r>
      <w:r>
        <w:rPr>
          <w:rFonts w:hint="eastAsia" w:ascii="微软雅黑" w:hAnsi="微软雅黑" w:eastAsia="微软雅黑" w:cs="微软雅黑"/>
          <w:i w:val="0"/>
          <w:caps w:val="0"/>
          <w:color w:val="AAAAAA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AAAAAA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"http://www.nlx.gov.cn/xwzx/tzgg/javascript:void(0);" </w:instrText>
      </w:r>
      <w:r>
        <w:rPr>
          <w:rFonts w:hint="eastAsia" w:ascii="微软雅黑" w:hAnsi="微软雅黑" w:eastAsia="微软雅黑" w:cs="微软雅黑"/>
          <w:i w:val="0"/>
          <w:caps w:val="0"/>
          <w:color w:val="AAAAAA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AAAAAA"/>
          <w:spacing w:val="0"/>
          <w:sz w:val="21"/>
          <w:szCs w:val="21"/>
          <w:u w:val="none"/>
          <w:bdr w:val="none" w:color="auto" w:sz="0" w:space="0"/>
          <w:shd w:val="clear" w:fill="FFFFFF"/>
        </w:rPr>
        <w:t>大</w:t>
      </w:r>
      <w:r>
        <w:rPr>
          <w:rFonts w:hint="eastAsia" w:ascii="微软雅黑" w:hAnsi="微软雅黑" w:eastAsia="微软雅黑" w:cs="微软雅黑"/>
          <w:i w:val="0"/>
          <w:caps w:val="0"/>
          <w:color w:val="AAAAAA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AAAAAA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AAAAAA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AAAAAA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"http://www.nlx.gov.cn/xwzx/tzgg/javascript:void(0);" </w:instrText>
      </w:r>
      <w:r>
        <w:rPr>
          <w:rFonts w:hint="eastAsia" w:ascii="微软雅黑" w:hAnsi="微软雅黑" w:eastAsia="微软雅黑" w:cs="微软雅黑"/>
          <w:i w:val="0"/>
          <w:caps w:val="0"/>
          <w:color w:val="AAAAAA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AAAAAA"/>
          <w:spacing w:val="0"/>
          <w:sz w:val="21"/>
          <w:szCs w:val="21"/>
          <w:u w:val="none"/>
          <w:bdr w:val="none" w:color="auto" w:sz="0" w:space="0"/>
          <w:shd w:val="clear" w:fill="FFFFFF"/>
        </w:rPr>
        <w:t>中</w:t>
      </w:r>
      <w:r>
        <w:rPr>
          <w:rFonts w:hint="eastAsia" w:ascii="微软雅黑" w:hAnsi="微软雅黑" w:eastAsia="微软雅黑" w:cs="微软雅黑"/>
          <w:i w:val="0"/>
          <w:caps w:val="0"/>
          <w:color w:val="AAAAAA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AAAAAA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AAAAAA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AAAAAA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"http://www.nlx.gov.cn/xwzx/tzgg/javascript:void(0);" </w:instrText>
      </w:r>
      <w:r>
        <w:rPr>
          <w:rFonts w:hint="eastAsia" w:ascii="微软雅黑" w:hAnsi="微软雅黑" w:eastAsia="微软雅黑" w:cs="微软雅黑"/>
          <w:i w:val="0"/>
          <w:caps w:val="0"/>
          <w:color w:val="AAAAAA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AAAAAA"/>
          <w:spacing w:val="0"/>
          <w:sz w:val="21"/>
          <w:szCs w:val="21"/>
          <w:u w:val="none"/>
          <w:bdr w:val="none" w:color="auto" w:sz="0" w:space="0"/>
          <w:shd w:val="clear" w:fill="FFFFFF"/>
        </w:rPr>
        <w:t>小</w:t>
      </w:r>
      <w:r>
        <w:rPr>
          <w:rFonts w:hint="eastAsia" w:ascii="微软雅黑" w:hAnsi="微软雅黑" w:eastAsia="微软雅黑" w:cs="微软雅黑"/>
          <w:i w:val="0"/>
          <w:caps w:val="0"/>
          <w:color w:val="AAAAAA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AAAAAA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】</w:t>
      </w:r>
    </w:p>
    <w:tbl>
      <w:tblPr>
        <w:tblW w:w="513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1365"/>
        <w:gridCol w:w="1696"/>
        <w:gridCol w:w="136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51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32"/>
                <w:szCs w:val="3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面试抽签号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面试成绩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83.32 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77.22 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75.96 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64.90 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26706"/>
    <w:rsid w:val="4B82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2021-06-29T06:02:00Z</dcterms:created>
  <dc:creator>Administrator</dc:creator>
  <cp:lastModifiedBy>Administrator</cp:lastModifiedBy>
  <dcterms:modified xsi:type="dcterms:W3CDTF">2021-06-29T06:12:43Z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