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</w:pPr>
    </w:p>
    <w:tbl>
      <w:tblPr>
        <w:tblStyle w:val="6"/>
        <w:tblpPr w:leftFromText="180" w:rightFromText="180" w:vertAnchor="text" w:horzAnchor="page" w:tblpXSpec="center" w:tblpY="83"/>
        <w:tblOverlap w:val="never"/>
        <w:tblW w:w="0" w:type="auto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"/>
        <w:gridCol w:w="1293"/>
        <w:gridCol w:w="1530"/>
        <w:gridCol w:w="885"/>
        <w:gridCol w:w="405"/>
        <w:gridCol w:w="1215"/>
        <w:gridCol w:w="540"/>
        <w:gridCol w:w="1260"/>
        <w:gridCol w:w="675"/>
        <w:gridCol w:w="540"/>
        <w:gridCol w:w="945"/>
        <w:gridCol w:w="1335"/>
        <w:gridCol w:w="166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16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lang w:val="en-US" w:eastAsia="zh-CN" w:bidi="ar"/>
              </w:rPr>
              <w:t>附件1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264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周口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经济开发区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2020年引进高层次人才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岗位计划</w:t>
            </w: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74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51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35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29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主管部门</w:t>
            </w:r>
          </w:p>
        </w:tc>
        <w:tc>
          <w:tcPr>
            <w:tcW w:w="153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用人单位</w:t>
            </w:r>
          </w:p>
        </w:tc>
        <w:tc>
          <w:tcPr>
            <w:tcW w:w="88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岗位名称</w:t>
            </w:r>
          </w:p>
        </w:tc>
        <w:tc>
          <w:tcPr>
            <w:tcW w:w="40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引进计划</w:t>
            </w:r>
          </w:p>
        </w:tc>
        <w:tc>
          <w:tcPr>
            <w:tcW w:w="423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岗位要求</w:t>
            </w:r>
          </w:p>
        </w:tc>
        <w:tc>
          <w:tcPr>
            <w:tcW w:w="394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引进单位联系方式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35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9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53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8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40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学历学位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职称</w:t>
            </w:r>
          </w:p>
        </w:tc>
        <w:tc>
          <w:tcPr>
            <w:tcW w:w="12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专业</w:t>
            </w:r>
          </w:p>
        </w:tc>
        <w:tc>
          <w:tcPr>
            <w:tcW w:w="6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年龄</w:t>
            </w:r>
          </w:p>
        </w:tc>
        <w:tc>
          <w:tcPr>
            <w:tcW w:w="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其他</w:t>
            </w: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联系人</w:t>
            </w:r>
          </w:p>
        </w:tc>
        <w:tc>
          <w:tcPr>
            <w:tcW w:w="13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联系电话</w:t>
            </w:r>
          </w:p>
        </w:tc>
        <w:tc>
          <w:tcPr>
            <w:tcW w:w="16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电子邮箱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周口经济开发区管理委员会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医疗保障服务中心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专业技术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全日制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临床医学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28周岁以下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郭永才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0394-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8357996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zkjjkfq@126.com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周口经济开发区管理委员会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退役军人事务服务中心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专业技术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全日制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思想政治教育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28周岁以下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郭永才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0394-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8357996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zkjjkfq@126.com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jc w:val="center"/>
        </w:trPr>
        <w:tc>
          <w:tcPr>
            <w:tcW w:w="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周口经济开发区管理委员会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企业服务中心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专业技术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全日制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材料物理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28周岁以下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郭永才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0394-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8357996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zkjjkfq@126.com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周口经济开发区管理委员会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金融投资服务中心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专业技术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全日制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本科生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计算机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28周岁以下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郭永才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0394-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8357996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zkjjkfq@126.com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6" w:hRule="atLeast"/>
          <w:jc w:val="center"/>
        </w:trPr>
        <w:tc>
          <w:tcPr>
            <w:tcW w:w="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周口经济开发区管理委员会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太昊路办事处综合行政执法队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专业技术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日制硕士研究生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法律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35周岁以下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郭永才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0394-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8357996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zkjjkfq@126.com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35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周口经济开发区管理委员会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淮河路办事处综合行政执法队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专业技术</w:t>
            </w:r>
          </w:p>
        </w:tc>
        <w:tc>
          <w:tcPr>
            <w:tcW w:w="4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全</w:t>
            </w:r>
            <w:r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  <w:t>日制硕士研究生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及以上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法律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35周岁以下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郭永才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0394-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  <w:t>8357996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u w:val="none"/>
                <w:lang w:val="en-US" w:eastAsia="zh-CN" w:bidi="ar"/>
              </w:rPr>
              <w:t>zkjjkfq@126.com</w:t>
            </w:r>
          </w:p>
        </w:tc>
      </w:tr>
    </w:tbl>
    <w:p/>
    <w:p/>
    <w:p/>
    <w:p>
      <w:p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>
      <w:bookmarkStart w:id="0" w:name="_GoBack"/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1TgzxyQEAAJs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315DF"/>
    <w:rsid w:val="00417DAC"/>
    <w:rsid w:val="04DC4F6E"/>
    <w:rsid w:val="071520A6"/>
    <w:rsid w:val="0B566D8A"/>
    <w:rsid w:val="0DEB7CFA"/>
    <w:rsid w:val="0F5E0CB7"/>
    <w:rsid w:val="0F977874"/>
    <w:rsid w:val="14890438"/>
    <w:rsid w:val="16915D6C"/>
    <w:rsid w:val="1BF6481F"/>
    <w:rsid w:val="1D466FDB"/>
    <w:rsid w:val="311515D3"/>
    <w:rsid w:val="32C7569F"/>
    <w:rsid w:val="39E93F31"/>
    <w:rsid w:val="3AA2019E"/>
    <w:rsid w:val="499F777B"/>
    <w:rsid w:val="4B2E4895"/>
    <w:rsid w:val="502350EE"/>
    <w:rsid w:val="593C7EF9"/>
    <w:rsid w:val="5EC00CB4"/>
    <w:rsid w:val="667A29E4"/>
    <w:rsid w:val="6E3B00C7"/>
    <w:rsid w:val="70B71BBA"/>
    <w:rsid w:val="713433D3"/>
    <w:rsid w:val="715C70B4"/>
    <w:rsid w:val="75340530"/>
    <w:rsid w:val="77A760C9"/>
    <w:rsid w:val="79B3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Yan</dc:creator>
  <cp:lastModifiedBy>Yan</cp:lastModifiedBy>
  <dcterms:modified xsi:type="dcterms:W3CDTF">2021-06-25T07:22:12Z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8A950059CA704D759185F395353D3D7D</vt:lpwstr>
  </property>
  <property fmtid="{D5CDD505-2E9C-101B-9397-08002B2CF9AE}" pid="4" name="KSOSaveFontToCloudKey">
    <vt:lpwstr>476867589_btnclosed</vt:lpwstr>
  </property>
</Properties>
</file>