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533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3"/>
        <w:gridCol w:w="1680"/>
        <w:gridCol w:w="1464"/>
        <w:gridCol w:w="729"/>
        <w:gridCol w:w="570"/>
        <w:gridCol w:w="1532"/>
        <w:gridCol w:w="1024"/>
        <w:gridCol w:w="570"/>
        <w:gridCol w:w="596"/>
        <w:gridCol w:w="671"/>
        <w:gridCol w:w="2184"/>
        <w:gridCol w:w="614"/>
        <w:gridCol w:w="600"/>
        <w:gridCol w:w="917"/>
        <w:gridCol w:w="81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成绩排名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体检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考核情况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主管部门聘用意见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市局指挥情报中心后勤助理1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陈盈颖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206043521152204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福建工程学院通信工程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同意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33FD256F"/>
    <w:rsid w:val="7977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2021-06-24T02:13:00Z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D1C3BDD1DCF54496B9FC7C7C40B65597</vt:lpwstr>
  </property>
</Properties>
</file>