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0"/>
        </w:numPr>
        <w:shd w:val="clear" w:color="auto" w:fill="FFFFFF"/>
        <w:spacing w:line="750" w:lineRule="atLeast"/>
        <w:ind w:left="-135" w:leftChars="0" w:right="225" w:rightChars="0" w:firstLine="422" w:firstLineChars="100"/>
        <w:jc w:val="center"/>
        <w:outlineLvl w:val="0"/>
        <w:rPr>
          <w:rFonts w:ascii="Arial" w:hAnsi="Arial" w:eastAsia="宋体" w:cs="Arial"/>
          <w:b/>
          <w:bCs/>
          <w:color w:val="000000"/>
          <w:kern w:val="36"/>
          <w:sz w:val="42"/>
          <w:szCs w:val="42"/>
        </w:rPr>
      </w:pPr>
      <w:r>
        <w:rPr>
          <w:rFonts w:ascii="Arial" w:hAnsi="Arial" w:eastAsia="宋体" w:cs="Arial"/>
          <w:b/>
          <w:bCs/>
          <w:color w:val="000000"/>
          <w:kern w:val="36"/>
          <w:sz w:val="42"/>
          <w:szCs w:val="42"/>
        </w:rPr>
        <w:t>莆田市荔城区荔鑫园林绿化有限公司关于2021年公开招聘工作人员拟聘用名单公示</w:t>
      </w:r>
    </w:p>
    <w:p>
      <w:pPr>
        <w:widowControl/>
        <w:numPr>
          <w:ilvl w:val="0"/>
          <w:numId w:val="0"/>
        </w:numPr>
        <w:shd w:val="clear" w:color="auto" w:fill="FFFFFF"/>
        <w:ind w:right="225" w:rightChars="0"/>
        <w:jc w:val="left"/>
        <w:rPr>
          <w:rFonts w:ascii="Arial" w:hAnsi="Arial" w:eastAsia="宋体" w:cs="Arial"/>
          <w:color w:val="000000"/>
          <w:kern w:val="0"/>
          <w:sz w:val="18"/>
          <w:szCs w:val="18"/>
        </w:rPr>
      </w:pPr>
    </w:p>
    <w:p>
      <w:pPr>
        <w:widowControl/>
        <w:shd w:val="clear" w:color="auto" w:fill="FFFFFF"/>
        <w:ind w:left="450" w:right="450"/>
        <w:rPr>
          <w:rFonts w:ascii="Arial" w:hAnsi="Arial" w:eastAsia="宋体" w:cs="Arial"/>
          <w:color w:val="000000"/>
          <w:kern w:val="0"/>
          <w:sz w:val="18"/>
          <w:szCs w:val="18"/>
        </w:rPr>
      </w:pPr>
      <w:r>
        <w:rPr>
          <w:rFonts w:hint="eastAsia" w:ascii="仿宋" w:hAnsi="仿宋" w:eastAsia="仿宋" w:cs="Arial"/>
          <w:color w:val="000000"/>
          <w:kern w:val="0"/>
          <w:sz w:val="28"/>
          <w:szCs w:val="28"/>
          <w:shd w:val="clear" w:color="auto" w:fill="FFFFFF"/>
        </w:rPr>
        <w:t>各位考生：</w:t>
      </w:r>
    </w:p>
    <w:p>
      <w:pPr>
        <w:widowControl/>
        <w:shd w:val="clear" w:color="auto" w:fill="FFFFFF"/>
        <w:ind w:left="450" w:right="450" w:firstLine="560"/>
        <w:rPr>
          <w:rFonts w:ascii="Arial" w:hAnsi="Arial" w:eastAsia="宋体" w:cs="Arial"/>
          <w:color w:val="000000"/>
          <w:kern w:val="0"/>
          <w:sz w:val="18"/>
          <w:szCs w:val="18"/>
        </w:rPr>
      </w:pPr>
      <w:r>
        <w:rPr>
          <w:rFonts w:hint="eastAsia" w:ascii="仿宋" w:hAnsi="仿宋" w:eastAsia="仿宋" w:cs="Arial"/>
          <w:color w:val="000000"/>
          <w:kern w:val="0"/>
          <w:sz w:val="28"/>
          <w:szCs w:val="28"/>
          <w:shd w:val="clear" w:color="auto" w:fill="FFFFFF"/>
        </w:rPr>
        <w:t>根据《莆田市荔城区荔鑫园林绿化有限公司关于2021年公开招聘工作人员的公告》相关规定，经我单位组织报名、初审、面试、复审、体检、政审等程序，现将莆田市荔城区荔鑫园林绿化有限公司关于2021年公开招聘工作人员拟聘用名单进行公示，具体如下：</w:t>
      </w:r>
    </w:p>
    <w:p>
      <w:pPr>
        <w:widowControl/>
        <w:shd w:val="clear" w:color="auto" w:fill="FFFFFF"/>
        <w:ind w:left="450" w:right="450" w:firstLine="560"/>
        <w:rPr>
          <w:rFonts w:hint="eastAsia" w:ascii="仿宋" w:hAnsi="仿宋" w:eastAsia="仿宋" w:cs="Arial"/>
          <w:color w:val="000000"/>
          <w:kern w:val="0"/>
          <w:sz w:val="28"/>
          <w:szCs w:val="28"/>
          <w:shd w:val="clear" w:color="auto" w:fill="FFFFFF"/>
        </w:rPr>
      </w:pPr>
      <w:r>
        <w:rPr>
          <w:rFonts w:hint="eastAsia" w:ascii="仿宋" w:hAnsi="仿宋" w:eastAsia="仿宋" w:cs="Arial"/>
          <w:color w:val="000000"/>
          <w:kern w:val="0"/>
          <w:sz w:val="28"/>
          <w:szCs w:val="28"/>
          <w:shd w:val="clear" w:color="auto" w:fill="FFFFFF"/>
        </w:rPr>
        <w:t>财务人员：姚慧珊；</w:t>
      </w:r>
    </w:p>
    <w:p>
      <w:pPr>
        <w:widowControl/>
        <w:shd w:val="clear" w:color="auto" w:fill="FFFFFF"/>
        <w:ind w:left="450" w:right="450" w:firstLine="560"/>
        <w:rPr>
          <w:rFonts w:hint="eastAsia" w:ascii="仿宋" w:hAnsi="仿宋" w:eastAsia="仿宋" w:cs="Arial"/>
          <w:color w:val="000000"/>
          <w:kern w:val="0"/>
          <w:sz w:val="28"/>
          <w:szCs w:val="28"/>
          <w:shd w:val="clear" w:color="auto" w:fill="FFFFFF"/>
        </w:rPr>
      </w:pPr>
      <w:r>
        <w:rPr>
          <w:rFonts w:hint="eastAsia" w:ascii="仿宋" w:hAnsi="仿宋" w:eastAsia="仿宋" w:cs="Arial"/>
          <w:color w:val="000000"/>
          <w:kern w:val="0"/>
          <w:sz w:val="28"/>
          <w:szCs w:val="28"/>
          <w:shd w:val="clear" w:color="auto" w:fill="FFFFFF"/>
        </w:rPr>
        <w:t>工程管理员A：方翁越、吴皇煌；</w:t>
      </w:r>
    </w:p>
    <w:p>
      <w:pPr>
        <w:widowControl/>
        <w:shd w:val="clear" w:color="auto" w:fill="FFFFFF"/>
        <w:ind w:left="450" w:right="450" w:firstLine="560"/>
        <w:rPr>
          <w:rFonts w:hint="eastAsia" w:ascii="仿宋" w:hAnsi="仿宋" w:eastAsia="仿宋" w:cs="Arial"/>
          <w:color w:val="000000"/>
          <w:kern w:val="0"/>
          <w:sz w:val="28"/>
          <w:szCs w:val="28"/>
          <w:shd w:val="clear" w:color="auto" w:fill="FFFFFF"/>
        </w:rPr>
      </w:pPr>
      <w:r>
        <w:rPr>
          <w:rFonts w:hint="eastAsia" w:ascii="仿宋" w:hAnsi="仿宋" w:eastAsia="仿宋" w:cs="Arial"/>
          <w:color w:val="000000"/>
          <w:kern w:val="0"/>
          <w:sz w:val="28"/>
          <w:szCs w:val="28"/>
          <w:shd w:val="clear" w:color="auto" w:fill="FFFFFF"/>
        </w:rPr>
        <w:t>工程管理员C：罗丽梅；</w:t>
      </w:r>
    </w:p>
    <w:p>
      <w:pPr>
        <w:widowControl/>
        <w:shd w:val="clear" w:color="auto" w:fill="FFFFFF"/>
        <w:ind w:left="450" w:right="450" w:firstLine="560"/>
        <w:rPr>
          <w:rFonts w:hint="eastAsia" w:ascii="仿宋" w:hAnsi="仿宋" w:eastAsia="仿宋" w:cs="Arial"/>
          <w:color w:val="000000"/>
          <w:kern w:val="0"/>
          <w:sz w:val="28"/>
          <w:szCs w:val="28"/>
          <w:shd w:val="clear" w:color="auto" w:fill="FFFFFF"/>
        </w:rPr>
      </w:pPr>
      <w:r>
        <w:rPr>
          <w:rFonts w:hint="eastAsia" w:ascii="仿宋" w:hAnsi="仿宋" w:eastAsia="仿宋" w:cs="Arial"/>
          <w:color w:val="000000"/>
          <w:kern w:val="0"/>
          <w:sz w:val="28"/>
          <w:szCs w:val="28"/>
          <w:shd w:val="clear" w:color="auto" w:fill="FFFFFF"/>
        </w:rPr>
        <w:t>工程管理员D：李金香；</w:t>
      </w:r>
    </w:p>
    <w:p>
      <w:pPr>
        <w:widowControl/>
        <w:shd w:val="clear" w:color="auto" w:fill="FFFFFF"/>
        <w:ind w:left="450" w:right="450" w:firstLine="560"/>
        <w:rPr>
          <w:rFonts w:hint="eastAsia" w:ascii="仿宋" w:hAnsi="仿宋" w:eastAsia="仿宋" w:cs="Arial"/>
          <w:color w:val="000000"/>
          <w:kern w:val="0"/>
          <w:sz w:val="28"/>
          <w:szCs w:val="28"/>
          <w:shd w:val="clear" w:color="auto" w:fill="FFFFFF"/>
        </w:rPr>
      </w:pPr>
      <w:r>
        <w:rPr>
          <w:rFonts w:hint="eastAsia" w:ascii="仿宋" w:hAnsi="仿宋" w:eastAsia="仿宋" w:cs="Arial"/>
          <w:color w:val="000000"/>
          <w:kern w:val="0"/>
          <w:sz w:val="28"/>
          <w:szCs w:val="28"/>
          <w:shd w:val="clear" w:color="auto" w:fill="FFFFFF"/>
        </w:rPr>
        <w:t>办公室文员：唐琳娜。</w:t>
      </w:r>
    </w:p>
    <w:p>
      <w:pPr>
        <w:widowControl/>
        <w:shd w:val="clear" w:color="auto" w:fill="FFFFFF"/>
        <w:ind w:right="450"/>
        <w:rPr>
          <w:rFonts w:ascii="Arial" w:hAnsi="Arial" w:eastAsia="宋体" w:cs="Arial"/>
          <w:color w:val="000000"/>
          <w:kern w:val="0"/>
          <w:sz w:val="18"/>
          <w:szCs w:val="18"/>
        </w:rPr>
      </w:pPr>
    </w:p>
    <w:p>
      <w:pPr>
        <w:widowControl/>
        <w:shd w:val="clear" w:color="auto" w:fill="FFFFFF"/>
        <w:ind w:left="450" w:right="450" w:firstLine="280"/>
        <w:rPr>
          <w:rFonts w:ascii="仿宋" w:hAnsi="仿宋" w:eastAsia="仿宋" w:cs="Arial"/>
          <w:color w:val="000000"/>
          <w:kern w:val="0"/>
          <w:sz w:val="28"/>
          <w:szCs w:val="28"/>
          <w:shd w:val="clear" w:color="auto" w:fill="FFFFFF"/>
        </w:rPr>
      </w:pPr>
      <w:r>
        <w:rPr>
          <w:rFonts w:hint="eastAsia" w:ascii="仿宋" w:hAnsi="仿宋" w:eastAsia="仿宋" w:cs="Arial"/>
          <w:color w:val="000000"/>
          <w:kern w:val="0"/>
          <w:sz w:val="28"/>
          <w:szCs w:val="28"/>
          <w:shd w:val="clear" w:color="auto" w:fill="FFFFFF"/>
        </w:rPr>
        <w:t>公示时间：2021年6月2</w:t>
      </w:r>
      <w:r>
        <w:rPr>
          <w:rFonts w:hint="eastAsia" w:ascii="仿宋" w:hAnsi="仿宋" w:eastAsia="仿宋" w:cs="Arial"/>
          <w:color w:val="000000"/>
          <w:kern w:val="0"/>
          <w:sz w:val="28"/>
          <w:szCs w:val="28"/>
          <w:shd w:val="clear" w:color="auto" w:fill="FFFFFF"/>
          <w:lang w:val="en-US" w:eastAsia="zh-CN"/>
        </w:rPr>
        <w:t>3</w:t>
      </w:r>
      <w:r>
        <w:rPr>
          <w:rFonts w:hint="eastAsia" w:ascii="仿宋" w:hAnsi="仿宋" w:eastAsia="仿宋" w:cs="Arial"/>
          <w:color w:val="000000"/>
          <w:kern w:val="0"/>
          <w:sz w:val="28"/>
          <w:szCs w:val="28"/>
          <w:shd w:val="clear" w:color="auto" w:fill="FFFFFF"/>
        </w:rPr>
        <w:t>日-2021年6月2</w:t>
      </w:r>
      <w:r>
        <w:rPr>
          <w:rFonts w:hint="eastAsia" w:ascii="仿宋" w:hAnsi="仿宋" w:eastAsia="仿宋" w:cs="Arial"/>
          <w:color w:val="000000"/>
          <w:kern w:val="0"/>
          <w:sz w:val="28"/>
          <w:szCs w:val="28"/>
          <w:shd w:val="clear" w:color="auto" w:fill="FFFFFF"/>
          <w:lang w:val="en-US" w:eastAsia="zh-CN"/>
        </w:rPr>
        <w:t>5</w:t>
      </w:r>
      <w:r>
        <w:rPr>
          <w:rFonts w:hint="eastAsia" w:ascii="仿宋" w:hAnsi="仿宋" w:eastAsia="仿宋" w:cs="Arial"/>
          <w:color w:val="000000"/>
          <w:kern w:val="0"/>
          <w:sz w:val="28"/>
          <w:szCs w:val="28"/>
          <w:shd w:val="clear" w:color="auto" w:fill="FFFFFF"/>
        </w:rPr>
        <w:t>日（工作日时间）。如有异议，请于2021年6月2</w:t>
      </w:r>
      <w:r>
        <w:rPr>
          <w:rFonts w:hint="eastAsia" w:ascii="仿宋" w:hAnsi="仿宋" w:eastAsia="仿宋" w:cs="Arial"/>
          <w:color w:val="000000"/>
          <w:kern w:val="0"/>
          <w:sz w:val="28"/>
          <w:szCs w:val="28"/>
          <w:shd w:val="clear" w:color="auto" w:fill="FFFFFF"/>
          <w:lang w:val="en-US" w:eastAsia="zh-CN"/>
        </w:rPr>
        <w:t>5</w:t>
      </w:r>
      <w:r>
        <w:rPr>
          <w:rFonts w:hint="eastAsia" w:ascii="仿宋" w:hAnsi="仿宋" w:eastAsia="仿宋" w:cs="Arial"/>
          <w:color w:val="000000"/>
          <w:kern w:val="0"/>
          <w:sz w:val="28"/>
          <w:szCs w:val="28"/>
          <w:shd w:val="clear" w:color="auto" w:fill="FFFFFF"/>
        </w:rPr>
        <w:t>日17:30前向中共莆田市荔城区纪委中共莆田市荔城区监委派驻区人大常委会机关纪检监察组和主管部门荔城区住房和城乡建设局反映，逾期不予受理。监督电话0594-2292038。 </w:t>
      </w:r>
    </w:p>
    <w:p>
      <w:pPr>
        <w:widowControl/>
        <w:shd w:val="clear" w:color="auto" w:fill="FFFFFF"/>
        <w:ind w:left="450" w:right="450" w:firstLine="560"/>
        <w:jc w:val="center"/>
        <w:rPr>
          <w:rFonts w:ascii="Arial" w:hAnsi="Arial" w:eastAsia="宋体" w:cs="Arial"/>
          <w:color w:val="000000"/>
          <w:kern w:val="0"/>
          <w:sz w:val="18"/>
          <w:szCs w:val="18"/>
        </w:rPr>
      </w:pPr>
      <w:r>
        <w:rPr>
          <w:rFonts w:hint="eastAsia" w:ascii="仿宋" w:hAnsi="仿宋" w:eastAsia="仿宋" w:cs="Arial"/>
          <w:color w:val="000000"/>
          <w:kern w:val="0"/>
          <w:sz w:val="28"/>
          <w:szCs w:val="28"/>
          <w:shd w:val="clear" w:color="auto" w:fill="FFFFFF"/>
        </w:rPr>
        <w:t> </w:t>
      </w:r>
    </w:p>
    <w:p>
      <w:pPr>
        <w:widowControl/>
        <w:shd w:val="clear" w:color="auto" w:fill="FFFFFF"/>
        <w:ind w:left="525" w:right="525" w:firstLine="600"/>
        <w:jc w:val="right"/>
        <w:rPr>
          <w:rFonts w:ascii="Arial" w:hAnsi="Arial" w:eastAsia="宋体" w:cs="Arial"/>
          <w:color w:val="000000"/>
          <w:kern w:val="0"/>
          <w:sz w:val="18"/>
          <w:szCs w:val="18"/>
        </w:rPr>
      </w:pPr>
      <w:r>
        <w:rPr>
          <w:rFonts w:hint="eastAsia" w:ascii="仿宋" w:hAnsi="仿宋" w:eastAsia="仿宋" w:cs="Arial"/>
          <w:color w:val="000000"/>
          <w:kern w:val="0"/>
          <w:sz w:val="28"/>
          <w:szCs w:val="28"/>
          <w:shd w:val="clear" w:color="auto" w:fill="FFFFFF"/>
        </w:rPr>
        <w:t xml:space="preserve">莆田市荔城区荔鑫园林绿化有限公司 </w:t>
      </w:r>
    </w:p>
    <w:p>
      <w:pPr>
        <w:widowControl/>
        <w:shd w:val="clear" w:color="auto" w:fill="FFFFFF"/>
        <w:ind w:left="525" w:right="525" w:firstLine="600"/>
        <w:jc w:val="right"/>
        <w:rPr>
          <w:rFonts w:hint="eastAsia" w:ascii="Arial" w:hAnsi="Arial" w:eastAsia="宋体" w:cs="Arial"/>
          <w:color w:val="000000"/>
          <w:kern w:val="0"/>
          <w:sz w:val="18"/>
          <w:szCs w:val="18"/>
        </w:rPr>
      </w:pPr>
      <w:r>
        <w:rPr>
          <w:rFonts w:hint="eastAsia" w:ascii="仿宋" w:hAnsi="仿宋" w:eastAsia="仿宋" w:cs="Arial"/>
          <w:color w:val="000000"/>
          <w:kern w:val="0"/>
          <w:sz w:val="28"/>
          <w:szCs w:val="28"/>
          <w:shd w:val="clear" w:color="auto" w:fill="FFFFFF"/>
        </w:rPr>
        <w:t>2021年6月2</w:t>
      </w:r>
      <w:r>
        <w:rPr>
          <w:rFonts w:hint="eastAsia" w:ascii="仿宋" w:hAnsi="仿宋" w:eastAsia="仿宋" w:cs="Arial"/>
          <w:color w:val="000000"/>
          <w:kern w:val="0"/>
          <w:sz w:val="28"/>
          <w:szCs w:val="28"/>
          <w:shd w:val="clear" w:color="auto" w:fill="FFFFFF"/>
          <w:lang w:val="en-US" w:eastAsia="zh-CN"/>
        </w:rPr>
        <w:t>3</w:t>
      </w:r>
      <w:r>
        <w:rPr>
          <w:rFonts w:hint="eastAsia" w:ascii="仿宋" w:hAnsi="仿宋" w:eastAsia="仿宋" w:cs="Arial"/>
          <w:color w:val="000000"/>
          <w:kern w:val="0"/>
          <w:sz w:val="28"/>
          <w:szCs w:val="28"/>
          <w:shd w:val="clear" w:color="auto" w:fill="FFFFFF"/>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AAE"/>
    <w:rsid w:val="00484142"/>
    <w:rsid w:val="00623639"/>
    <w:rsid w:val="007C65D4"/>
    <w:rsid w:val="00B34AAE"/>
    <w:rsid w:val="00FF7ED3"/>
    <w:rsid w:val="1ED216D8"/>
    <w:rsid w:val="22A02860"/>
    <w:rsid w:val="26AB7DFE"/>
    <w:rsid w:val="427D02D3"/>
    <w:rsid w:val="4BB25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标题 1 Char"/>
    <w:basedOn w:val="5"/>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61</Words>
  <Characters>351</Characters>
  <Lines>2</Lines>
  <Paragraphs>1</Paragraphs>
  <TotalTime>10</TotalTime>
  <ScaleCrop>false</ScaleCrop>
  <LinksUpToDate>false</LinksUpToDate>
  <CharactersWithSpaces>411</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2021-06-22T07:44:00Z</dcterms:created>
  <dc:creator>admin</dc:creator>
  <cp:lastModifiedBy>江曼霞</cp:lastModifiedBy>
  <dcterms:modified xsi:type="dcterms:W3CDTF">2021-06-23T01:10:56Z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8BD7269368BA4E829239DB454E1AE9AA</vt:lpwstr>
  </property>
</Properties>
</file>