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2"/>
        <w:gridCol w:w="1597"/>
        <w:gridCol w:w="1317"/>
        <w:gridCol w:w="1623"/>
        <w:gridCol w:w="1636"/>
        <w:gridCol w:w="13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9540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</w:pPr>
            <w:bookmarkStart w:id="0" w:name="_GoBack"/>
            <w:r>
              <w:rPr>
                <w:rStyle w:val="5"/>
                <w:b/>
                <w:sz w:val="30"/>
                <w:szCs w:val="30"/>
                <w:bdr w:val="none" w:color="auto" w:sz="0" w:space="0"/>
                <w:vertAlign w:val="baseline"/>
              </w:rPr>
              <w:t>2021年南昌县编外城管协管员</w:t>
            </w:r>
            <w:r>
              <w:rPr>
                <w:rStyle w:val="5"/>
                <w:b/>
                <w:sz w:val="30"/>
                <w:szCs w:val="30"/>
                <w:bdr w:val="none" w:color="auto" w:sz="0" w:space="0"/>
                <w:vertAlign w:val="baseline"/>
              </w:rPr>
              <w:br w:type="textWrapping"/>
            </w:r>
            <w:r>
              <w:rPr>
                <w:rStyle w:val="5"/>
                <w:b/>
                <w:sz w:val="30"/>
                <w:szCs w:val="30"/>
                <w:bdr w:val="none" w:color="auto" w:sz="0" w:space="0"/>
                <w:vertAlign w:val="baseline"/>
              </w:rPr>
              <w:t>面试人员名单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1800" w:type="dxa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1470" w:type="dxa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830" w:type="dxa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学历</w:t>
            </w:r>
          </w:p>
        </w:tc>
        <w:tc>
          <w:tcPr>
            <w:tcW w:w="1845" w:type="dxa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是否进入面试</w:t>
            </w:r>
          </w:p>
        </w:tc>
        <w:tc>
          <w:tcPr>
            <w:tcW w:w="1545" w:type="dxa"/>
            <w:tcBorders>
              <w:top w:val="single" w:color="auto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曹晨昭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黄家磊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金桢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雷宇玉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梁王海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卢家振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陶津津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涂宇轩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9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魏涛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文喆林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11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吴晗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12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晏致超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赵俊夫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大专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14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朱宏卫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朱志亮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16</w:t>
            </w:r>
          </w:p>
        </w:tc>
        <w:tc>
          <w:tcPr>
            <w:tcW w:w="18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邹瑞阳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本科</w:t>
            </w:r>
          </w:p>
        </w:tc>
        <w:tc>
          <w:tcPr>
            <w:tcW w:w="18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baseline"/>
            </w:pPr>
            <w:r>
              <w:rPr>
                <w:bdr w:val="none" w:color="auto" w:sz="0" w:space="0"/>
                <w:vertAlign w:val="baseline"/>
              </w:rPr>
              <w:t>是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</w:pPr>
      <w:r>
        <w:rPr>
          <w:bdr w:val="none" w:color="auto" w:sz="0" w:space="0"/>
          <w:vertAlign w:val="baseline"/>
        </w:rPr>
        <w:t>附件一：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</w:pPr>
      <w:r>
        <w:rPr>
          <w:bdr w:val="none" w:color="auto" w:sz="0" w:space="0"/>
          <w:vertAlign w:val="baseline"/>
        </w:rPr>
        <w:t>注：以上面试人员名单按姓氏进行排序。如有弃考人员，则按照笔试成绩从高到低依次递补。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textAlignment w:val="baseline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A2378D"/>
    <w:rsid w:val="02A2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2021-06-23T06:18:00Z</dcterms:created>
  <dc:creator>Administrator</dc:creator>
  <cp:lastModifiedBy>Administrator</cp:lastModifiedBy>
  <dcterms:modified xsi:type="dcterms:W3CDTF">2021-06-23T07:22:17Z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