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6698C" w:rsidRDefault="00AE30D2">
      <w:pPr>
        <w:spacing w:line="600" w:lineRule="exact"/>
        <w:jc w:val="center"/>
        <w:rPr>
          <w:rFonts w:ascii="黑体" w:eastAsia="黑体" w:hAnsi="黑体" w:cs="仿宋_GB2312"/>
          <w:sz w:val="32"/>
          <w:szCs w:val="32"/>
        </w:rPr>
      </w:pPr>
      <w:bookmarkStart w:id="0" w:name="_GoBack"/>
      <w:bookmarkEnd w:id="0"/>
      <w:r>
        <w:rPr>
          <w:rStyle w:val="af"/>
          <w:rFonts w:ascii="方正小标宋简体" w:eastAsia="方正小标宋简体" w:hAnsi="黑体" w:cs="仿宋_GB2312" w:hint="eastAsia"/>
          <w:b w:val="0"/>
          <w:sz w:val="44"/>
          <w:szCs w:val="44"/>
        </w:rPr>
        <w:t>岗位招聘计划表</w:t>
      </w:r>
    </w:p>
    <w:tbl>
      <w:tblPr>
        <w:tblW w:w="152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908"/>
        <w:gridCol w:w="636"/>
        <w:gridCol w:w="531"/>
        <w:gridCol w:w="429"/>
        <w:gridCol w:w="566"/>
        <w:gridCol w:w="427"/>
        <w:gridCol w:w="1272"/>
        <w:gridCol w:w="991"/>
        <w:gridCol w:w="3248"/>
        <w:gridCol w:w="3129"/>
        <w:gridCol w:w="764"/>
        <w:gridCol w:w="631"/>
        <w:gridCol w:w="708"/>
        <w:gridCol w:w="566"/>
      </w:tblGrid>
      <w:tr w:rsidR="0006698C">
        <w:trPr>
          <w:trHeight w:val="830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计划人数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年龄上限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学历要求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证书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荣誉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职称要求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岗位职责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其他条件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Cs w:val="21"/>
              </w:rPr>
              <w:t>工资福利待遇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面试考核形式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06698C">
        <w:trPr>
          <w:trHeight w:val="2843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2B2B2B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云上</w:t>
            </w:r>
            <w:r>
              <w:rPr>
                <w:color w:val="2B2B2B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南昌</w:t>
            </w:r>
            <w:r>
              <w:rPr>
                <w:color w:val="2B2B2B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大数据运营有限公司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副总经理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全日制本科及以上学历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通信工程、电子信息工程、软件工程、信息管理与信息系统、计算机科学与技术类专业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、协助总经理研究制定公司发展战略和年度经营管理目标；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、协助总经理做好智慧城市品牌建设及推广工作；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、参与重大项目洽谈、投融资等经营活动，并提出建议和决策，参与风险评估；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、协助总经理负责公司的团队建设及人员管理；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、协助总经理负责公司相关经营管理制度制定与执行。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、具有全面的智慧城市、大数据、物联网、云计算等方面的专业知识；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、中共党员；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年及以上通信领域或信息化领域工作经验。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按照公司标准，同岗同酬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综合考核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面试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半结构化面试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6698C">
        <w:trPr>
          <w:trHeight w:val="2814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2B2B2B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云上</w:t>
            </w:r>
            <w:r>
              <w:rPr>
                <w:color w:val="2B2B2B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南昌</w:t>
            </w:r>
            <w:r>
              <w:rPr>
                <w:color w:val="2B2B2B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大数据运营有限公司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副总经理（柔性引才）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全日制博士研究生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计算机软件与理论、通信与信息系统、信号与信息处理、管理科学与工程、机械电子工程、电路与系统类专业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在国内外期刊或会议上公开发表学术论文不少于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篇。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、协助总经理组织和起草企业架构（业务架构、应用架构、数据架构、技术架构）的设计与推动落地工作；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、管理公司的整体核心技术，组织制定和实施重大技术决策和技术方案；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、组织研究行业最新产品的技术发展方向，主持制定技术发展战略规划；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、定期收集行业动态信息，包括大数据、云计算、区块链、新型智慧城市等相关技术演进路线，为公司业务发展提供建议和决策。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、具有全面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的智慧城市、大数据、物联网、云计算等方面的专业知识；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、中共党员；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、每周专职工作时间不少于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小时。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按照公司标准，同岗同酬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综合考核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面试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半结构化面试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6698C">
        <w:trPr>
          <w:trHeight w:val="1822"/>
          <w:jc w:val="center"/>
        </w:trPr>
        <w:tc>
          <w:tcPr>
            <w:tcW w:w="394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3</w:t>
            </w:r>
          </w:p>
        </w:tc>
        <w:tc>
          <w:tcPr>
            <w:tcW w:w="9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2B2B2B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云上</w:t>
            </w:r>
            <w:r>
              <w:rPr>
                <w:color w:val="2B2B2B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南昌</w:t>
            </w:r>
            <w:r>
              <w:rPr>
                <w:color w:val="2B2B2B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color w:val="2B2B2B"/>
                <w:kern w:val="0"/>
                <w:szCs w:val="21"/>
              </w:rPr>
              <w:t>大数据运营有限公司</w:t>
            </w:r>
          </w:p>
        </w:tc>
        <w:tc>
          <w:tcPr>
            <w:tcW w:w="636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财务总监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201</w:t>
            </w:r>
          </w:p>
        </w:tc>
        <w:tc>
          <w:tcPr>
            <w:tcW w:w="42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42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财政与金融类、会计、投资类专业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中级以上会计师职称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主持制订公司的财务管理、会计核算和会计监督、预算管理、审计监察、库管工作的规章制度和工作程序，经批准后组织实施并监督检查落实情况；组织编制预算、财务收支计划、成本费用计划、信贷计划、财务报告和会计报表等；审核财务报表，提交财务管理工作报告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、建立和完善财务管理制度和相关工作程序，制定和管理税收政策方案及程序；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、负责财务人员队伍的组建和优化，培训、考核、评估本部人员；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、定期组织财务分析，审核财务报表，提交财务管理工作报告；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、主持对重大重要项目和经营活动的风险评估、指导、跟踪和财务风险控制；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、为公司经营决策提供相关财务所需数据依据，协助决策层制定公司战略；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、根据公司发展战略，组织制定财务规划；参与公司重大财务问题的决策；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、负责财务软件的改进设计和执行监督。</w:t>
            </w:r>
          </w:p>
        </w:tc>
        <w:tc>
          <w:tcPr>
            <w:tcW w:w="313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、能熟练操作计算机和熟练运用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WORD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EXEL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等办公软件及财务软件；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、熟知财经法律法规政策，熟练操作财务软件；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、具备良好的财务管理意识、熟知先进的财务管理方式。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、有较强的财务分析预测、投融资及风险防范能力；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、具备出色的财务管理经验及敏锐的洞察力和数据感觉，熟悉财务计划、成本分析、预算、成本核算等财务管理流程；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、有现代企业财务成本控制及提高资金周转率的实践工作经验和技巧；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、具有良好的职业道德、严谨的工作作风以及高度的事业心和责任感，严守公司机密；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、中共党员；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、具有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年以上财务工作经历或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年以上国有企业财务部门经理及以上工作经历；</w:t>
            </w:r>
          </w:p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、具有注册会计师资格证书者优先。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按照公司标准，同岗同酬</w:t>
            </w:r>
          </w:p>
        </w:tc>
        <w:tc>
          <w:tcPr>
            <w:tcW w:w="632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笔试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+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面试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半结构化面试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6698C" w:rsidRDefault="00AE30D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06698C" w:rsidRDefault="0006698C">
      <w:pPr>
        <w:spacing w:line="600" w:lineRule="exact"/>
        <w:rPr>
          <w:rFonts w:ascii="黑体" w:eastAsia="黑体" w:hAnsi="黑体" w:cs="仿宋_GB2312" w:hint="eastAsia"/>
          <w:sz w:val="32"/>
          <w:szCs w:val="32"/>
        </w:rPr>
        <w:sectPr w:rsidR="0006698C">
          <w:footerReference w:type="default" r:id="rId8"/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06698C" w:rsidRDefault="0006698C" w:rsidP="006107EB">
      <w:pPr>
        <w:spacing w:line="600" w:lineRule="exact"/>
        <w:jc w:val="left"/>
        <w:rPr>
          <w:rFonts w:hint="eastAsia"/>
        </w:rPr>
      </w:pPr>
    </w:p>
    <w:sectPr w:rsidR="000669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0D2" w:rsidRDefault="00AE30D2">
      <w:r>
        <w:separator/>
      </w:r>
    </w:p>
  </w:endnote>
  <w:endnote w:type="continuationSeparator" w:id="0">
    <w:p w:rsidR="00AE30D2" w:rsidRDefault="00AE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30735"/>
    </w:sdtPr>
    <w:sdtEndPr/>
    <w:sdtContent>
      <w:p w:rsidR="0006698C" w:rsidRDefault="00AE30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07EB" w:rsidRPr="006107EB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06698C" w:rsidRDefault="0006698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0D2" w:rsidRDefault="00AE30D2">
      <w:r>
        <w:separator/>
      </w:r>
    </w:p>
  </w:footnote>
  <w:footnote w:type="continuationSeparator" w:id="0">
    <w:p w:rsidR="00AE30D2" w:rsidRDefault="00AE30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DD"/>
    <w:rsid w:val="000136C7"/>
    <w:rsid w:val="000137D0"/>
    <w:rsid w:val="00020C2C"/>
    <w:rsid w:val="00023B7E"/>
    <w:rsid w:val="00024225"/>
    <w:rsid w:val="0002726B"/>
    <w:rsid w:val="000526E5"/>
    <w:rsid w:val="0006698C"/>
    <w:rsid w:val="000801E5"/>
    <w:rsid w:val="00097F8A"/>
    <w:rsid w:val="000A06B7"/>
    <w:rsid w:val="000A677E"/>
    <w:rsid w:val="000A6F5C"/>
    <w:rsid w:val="000C5F39"/>
    <w:rsid w:val="000E049E"/>
    <w:rsid w:val="000F087A"/>
    <w:rsid w:val="000F588C"/>
    <w:rsid w:val="000F7D50"/>
    <w:rsid w:val="00106632"/>
    <w:rsid w:val="0011294B"/>
    <w:rsid w:val="001467EC"/>
    <w:rsid w:val="00172183"/>
    <w:rsid w:val="001854B4"/>
    <w:rsid w:val="00187C96"/>
    <w:rsid w:val="001A7318"/>
    <w:rsid w:val="001E62FD"/>
    <w:rsid w:val="001E6852"/>
    <w:rsid w:val="001F3225"/>
    <w:rsid w:val="00200879"/>
    <w:rsid w:val="0025479F"/>
    <w:rsid w:val="00254B67"/>
    <w:rsid w:val="002677C0"/>
    <w:rsid w:val="00270EB0"/>
    <w:rsid w:val="0027576A"/>
    <w:rsid w:val="00276DA4"/>
    <w:rsid w:val="002805DC"/>
    <w:rsid w:val="002876F6"/>
    <w:rsid w:val="002A1C93"/>
    <w:rsid w:val="002A773C"/>
    <w:rsid w:val="002B40D3"/>
    <w:rsid w:val="002C1D82"/>
    <w:rsid w:val="002D1632"/>
    <w:rsid w:val="002D4D02"/>
    <w:rsid w:val="002D637C"/>
    <w:rsid w:val="002E38EC"/>
    <w:rsid w:val="002E7B5E"/>
    <w:rsid w:val="002F479B"/>
    <w:rsid w:val="00344596"/>
    <w:rsid w:val="003558F8"/>
    <w:rsid w:val="003571C5"/>
    <w:rsid w:val="003819A4"/>
    <w:rsid w:val="00381A63"/>
    <w:rsid w:val="003A6893"/>
    <w:rsid w:val="003D46F4"/>
    <w:rsid w:val="003D650C"/>
    <w:rsid w:val="003F2402"/>
    <w:rsid w:val="00400E4F"/>
    <w:rsid w:val="00401D0B"/>
    <w:rsid w:val="00413F4E"/>
    <w:rsid w:val="0042060B"/>
    <w:rsid w:val="004345DB"/>
    <w:rsid w:val="00444BCD"/>
    <w:rsid w:val="0047463F"/>
    <w:rsid w:val="00477E8D"/>
    <w:rsid w:val="00484134"/>
    <w:rsid w:val="004A472D"/>
    <w:rsid w:val="004B7A0F"/>
    <w:rsid w:val="004D7BBC"/>
    <w:rsid w:val="004F72FE"/>
    <w:rsid w:val="0050067B"/>
    <w:rsid w:val="0050361B"/>
    <w:rsid w:val="0053607C"/>
    <w:rsid w:val="005449CD"/>
    <w:rsid w:val="0054588C"/>
    <w:rsid w:val="00545D53"/>
    <w:rsid w:val="00574243"/>
    <w:rsid w:val="00577615"/>
    <w:rsid w:val="005838E7"/>
    <w:rsid w:val="00585D6A"/>
    <w:rsid w:val="005A0957"/>
    <w:rsid w:val="005A748C"/>
    <w:rsid w:val="005C09B3"/>
    <w:rsid w:val="005C49DD"/>
    <w:rsid w:val="005D5848"/>
    <w:rsid w:val="005E5777"/>
    <w:rsid w:val="005E7047"/>
    <w:rsid w:val="00601906"/>
    <w:rsid w:val="00601EE4"/>
    <w:rsid w:val="00603453"/>
    <w:rsid w:val="006107EB"/>
    <w:rsid w:val="00637CD3"/>
    <w:rsid w:val="00642545"/>
    <w:rsid w:val="00645356"/>
    <w:rsid w:val="00650597"/>
    <w:rsid w:val="00677DDC"/>
    <w:rsid w:val="00684EAC"/>
    <w:rsid w:val="00690F4F"/>
    <w:rsid w:val="00693589"/>
    <w:rsid w:val="006A122A"/>
    <w:rsid w:val="006A4390"/>
    <w:rsid w:val="006A565A"/>
    <w:rsid w:val="006B7CE0"/>
    <w:rsid w:val="006D34C0"/>
    <w:rsid w:val="006D56FD"/>
    <w:rsid w:val="006E3B85"/>
    <w:rsid w:val="006E553D"/>
    <w:rsid w:val="006F7CE4"/>
    <w:rsid w:val="00710579"/>
    <w:rsid w:val="007223DB"/>
    <w:rsid w:val="00722ED9"/>
    <w:rsid w:val="0074378A"/>
    <w:rsid w:val="00745853"/>
    <w:rsid w:val="00765B17"/>
    <w:rsid w:val="007716FF"/>
    <w:rsid w:val="0077342B"/>
    <w:rsid w:val="007762AD"/>
    <w:rsid w:val="00777008"/>
    <w:rsid w:val="007859C4"/>
    <w:rsid w:val="007B39AF"/>
    <w:rsid w:val="007D2C18"/>
    <w:rsid w:val="007D303D"/>
    <w:rsid w:val="007D4B56"/>
    <w:rsid w:val="007E1FDF"/>
    <w:rsid w:val="008121E9"/>
    <w:rsid w:val="00812365"/>
    <w:rsid w:val="00816FC1"/>
    <w:rsid w:val="00822778"/>
    <w:rsid w:val="00822D49"/>
    <w:rsid w:val="0082634D"/>
    <w:rsid w:val="00827219"/>
    <w:rsid w:val="00827A5A"/>
    <w:rsid w:val="0083677B"/>
    <w:rsid w:val="0085396E"/>
    <w:rsid w:val="00874BB4"/>
    <w:rsid w:val="0087721B"/>
    <w:rsid w:val="00896372"/>
    <w:rsid w:val="008A19B9"/>
    <w:rsid w:val="008D0344"/>
    <w:rsid w:val="008E5D5E"/>
    <w:rsid w:val="00900B64"/>
    <w:rsid w:val="009211F7"/>
    <w:rsid w:val="00923687"/>
    <w:rsid w:val="00930E07"/>
    <w:rsid w:val="00931B94"/>
    <w:rsid w:val="00932BC2"/>
    <w:rsid w:val="0094331D"/>
    <w:rsid w:val="00945C29"/>
    <w:rsid w:val="009467CD"/>
    <w:rsid w:val="009470CA"/>
    <w:rsid w:val="00953B04"/>
    <w:rsid w:val="0095703B"/>
    <w:rsid w:val="00962BC9"/>
    <w:rsid w:val="00963340"/>
    <w:rsid w:val="0098188D"/>
    <w:rsid w:val="00986AB0"/>
    <w:rsid w:val="0098762A"/>
    <w:rsid w:val="00990F81"/>
    <w:rsid w:val="00995C69"/>
    <w:rsid w:val="009A1D89"/>
    <w:rsid w:val="009B5A38"/>
    <w:rsid w:val="009D7736"/>
    <w:rsid w:val="009F0FE5"/>
    <w:rsid w:val="009F1DEE"/>
    <w:rsid w:val="00A01B80"/>
    <w:rsid w:val="00A20267"/>
    <w:rsid w:val="00A277F7"/>
    <w:rsid w:val="00A31979"/>
    <w:rsid w:val="00A666DE"/>
    <w:rsid w:val="00A7083F"/>
    <w:rsid w:val="00A70C8D"/>
    <w:rsid w:val="00A843FA"/>
    <w:rsid w:val="00A923DC"/>
    <w:rsid w:val="00AA44C8"/>
    <w:rsid w:val="00AB7C2F"/>
    <w:rsid w:val="00AE30D2"/>
    <w:rsid w:val="00AE3F6E"/>
    <w:rsid w:val="00B025DF"/>
    <w:rsid w:val="00B1198C"/>
    <w:rsid w:val="00B12A3F"/>
    <w:rsid w:val="00B2258E"/>
    <w:rsid w:val="00B22FCC"/>
    <w:rsid w:val="00B43B2C"/>
    <w:rsid w:val="00B458B2"/>
    <w:rsid w:val="00B60738"/>
    <w:rsid w:val="00B66D88"/>
    <w:rsid w:val="00B73641"/>
    <w:rsid w:val="00B81097"/>
    <w:rsid w:val="00B96ECB"/>
    <w:rsid w:val="00BC76E0"/>
    <w:rsid w:val="00BD007D"/>
    <w:rsid w:val="00BE3F3C"/>
    <w:rsid w:val="00BE740A"/>
    <w:rsid w:val="00BF2603"/>
    <w:rsid w:val="00BF4394"/>
    <w:rsid w:val="00BF5D55"/>
    <w:rsid w:val="00C010B7"/>
    <w:rsid w:val="00C246CA"/>
    <w:rsid w:val="00C34EB5"/>
    <w:rsid w:val="00C41FE1"/>
    <w:rsid w:val="00C652F2"/>
    <w:rsid w:val="00C9553B"/>
    <w:rsid w:val="00CA3286"/>
    <w:rsid w:val="00CB67B0"/>
    <w:rsid w:val="00CC1DAF"/>
    <w:rsid w:val="00CD324E"/>
    <w:rsid w:val="00D02800"/>
    <w:rsid w:val="00D0354E"/>
    <w:rsid w:val="00D07B4E"/>
    <w:rsid w:val="00D1479A"/>
    <w:rsid w:val="00D24033"/>
    <w:rsid w:val="00D2537B"/>
    <w:rsid w:val="00D33AE3"/>
    <w:rsid w:val="00D4489F"/>
    <w:rsid w:val="00D47444"/>
    <w:rsid w:val="00D60A6C"/>
    <w:rsid w:val="00D60F31"/>
    <w:rsid w:val="00D80E4E"/>
    <w:rsid w:val="00DA01D2"/>
    <w:rsid w:val="00DB442C"/>
    <w:rsid w:val="00DC5236"/>
    <w:rsid w:val="00DC73C8"/>
    <w:rsid w:val="00E03806"/>
    <w:rsid w:val="00E0789F"/>
    <w:rsid w:val="00E1103E"/>
    <w:rsid w:val="00E1279C"/>
    <w:rsid w:val="00E1429F"/>
    <w:rsid w:val="00E21EF9"/>
    <w:rsid w:val="00E2301E"/>
    <w:rsid w:val="00E24ED6"/>
    <w:rsid w:val="00E302DC"/>
    <w:rsid w:val="00E31BC5"/>
    <w:rsid w:val="00E32861"/>
    <w:rsid w:val="00E35164"/>
    <w:rsid w:val="00E467A9"/>
    <w:rsid w:val="00E61DDB"/>
    <w:rsid w:val="00E66DE0"/>
    <w:rsid w:val="00E677CF"/>
    <w:rsid w:val="00E76635"/>
    <w:rsid w:val="00E94DE0"/>
    <w:rsid w:val="00EA3DD9"/>
    <w:rsid w:val="00EB0128"/>
    <w:rsid w:val="00EB4D4C"/>
    <w:rsid w:val="00EB6705"/>
    <w:rsid w:val="00ED7C5C"/>
    <w:rsid w:val="00EF30B3"/>
    <w:rsid w:val="00EF6A34"/>
    <w:rsid w:val="00F2226A"/>
    <w:rsid w:val="00F4191F"/>
    <w:rsid w:val="00F51738"/>
    <w:rsid w:val="00F56806"/>
    <w:rsid w:val="00F70D8A"/>
    <w:rsid w:val="00F70F88"/>
    <w:rsid w:val="00F7197E"/>
    <w:rsid w:val="00F840AD"/>
    <w:rsid w:val="00FA60FC"/>
    <w:rsid w:val="00FA6275"/>
    <w:rsid w:val="00FA6FBA"/>
    <w:rsid w:val="00FB329B"/>
    <w:rsid w:val="00FD2A23"/>
    <w:rsid w:val="00FE213C"/>
    <w:rsid w:val="00FE2B24"/>
    <w:rsid w:val="00FE4F84"/>
    <w:rsid w:val="00FF1705"/>
    <w:rsid w:val="00FF4AB1"/>
    <w:rsid w:val="12AC3296"/>
    <w:rsid w:val="169356C5"/>
    <w:rsid w:val="1CA42BE9"/>
    <w:rsid w:val="22233DA1"/>
    <w:rsid w:val="22F85309"/>
    <w:rsid w:val="2ADC2EC4"/>
    <w:rsid w:val="2DF54755"/>
    <w:rsid w:val="30656F89"/>
    <w:rsid w:val="385C01EE"/>
    <w:rsid w:val="38BC2931"/>
    <w:rsid w:val="3B053F4E"/>
    <w:rsid w:val="436A28DB"/>
    <w:rsid w:val="456A1238"/>
    <w:rsid w:val="50CD3E6E"/>
    <w:rsid w:val="5735527F"/>
    <w:rsid w:val="573C6DEA"/>
    <w:rsid w:val="581D6534"/>
    <w:rsid w:val="58BB2485"/>
    <w:rsid w:val="59646F67"/>
    <w:rsid w:val="5C062DBC"/>
    <w:rsid w:val="6CC51AC4"/>
    <w:rsid w:val="703C2AFD"/>
    <w:rsid w:val="75FF34E8"/>
    <w:rsid w:val="78394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D71081"/>
  <w15:docId w15:val="{1F238431-AEBD-4CBE-A36D-98CB0756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Pr>
      <w:rFonts w:ascii="Calibri" w:hAnsi="Calibri" w:cs="Calibri"/>
      <w:b/>
      <w:bCs/>
      <w:szCs w:val="21"/>
    </w:rPr>
  </w:style>
  <w:style w:type="paragraph" w:styleId="a5">
    <w:name w:val="Plain Text"/>
    <w:basedOn w:val="a"/>
    <w:link w:val="a6"/>
    <w:qFormat/>
    <w:rPr>
      <w:rFonts w:ascii="宋体" w:hAnsi="Courier New" w:cs="Courier New"/>
      <w:szCs w:val="21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="宋体"/>
      <w:kern w:val="0"/>
      <w:sz w:val="24"/>
    </w:rPr>
  </w:style>
  <w:style w:type="paragraph" w:styleId="ab">
    <w:name w:val="Normal (Web)"/>
    <w:basedOn w:val="a"/>
    <w:uiPriority w:val="99"/>
    <w:qFormat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paragraph" w:styleId="ac">
    <w:name w:val="Title"/>
    <w:basedOn w:val="a"/>
    <w:next w:val="a"/>
    <w:link w:val="ad"/>
    <w:uiPriority w:val="10"/>
    <w:qFormat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44"/>
      <w:szCs w:val="32"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page number"/>
    <w:basedOn w:val="a0"/>
    <w:qFormat/>
  </w:style>
  <w:style w:type="character" w:customStyle="1" w:styleId="a8">
    <w:name w:val="页脚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Theme="minorEastAsia" w:hAnsi="宋体" w:cs="宋体"/>
      <w:sz w:val="24"/>
      <w:szCs w:val="24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paragraph" w:customStyle="1" w:styleId="af1">
    <w:name w:val="正文（一页纸）首行缩进"/>
    <w:basedOn w:val="a"/>
    <w:qFormat/>
    <w:pPr>
      <w:widowControl/>
      <w:spacing w:before="120" w:after="120" w:line="288" w:lineRule="auto"/>
      <w:ind w:firstLineChars="200" w:firstLine="200"/>
    </w:pPr>
    <w:rPr>
      <w:rFonts w:ascii="Arial" w:eastAsia="微软雅黑" w:hAnsi="Arial" w:cstheme="minorBidi"/>
      <w:kern w:val="0"/>
      <w:sz w:val="18"/>
      <w:szCs w:val="44"/>
    </w:rPr>
  </w:style>
  <w:style w:type="table" w:customStyle="1" w:styleId="1">
    <w:name w:val="网格型1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标题 字符"/>
    <w:basedOn w:val="a0"/>
    <w:link w:val="ac"/>
    <w:uiPriority w:val="10"/>
    <w:qFormat/>
    <w:rPr>
      <w:rFonts w:asciiTheme="majorHAnsi" w:eastAsia="黑体" w:hAnsiTheme="majorHAnsi" w:cstheme="majorBidi"/>
      <w:b/>
      <w:bCs/>
      <w:kern w:val="2"/>
      <w:sz w:val="44"/>
      <w:szCs w:val="32"/>
    </w:rPr>
  </w:style>
  <w:style w:type="character" w:customStyle="1" w:styleId="textarrayclass0">
    <w:name w:val="text_array_class0"/>
    <w:basedOn w:val="a0"/>
    <w:qFormat/>
  </w:style>
  <w:style w:type="character" w:customStyle="1" w:styleId="a4">
    <w:name w:val="正文文本 字符"/>
    <w:basedOn w:val="a0"/>
    <w:link w:val="a3"/>
    <w:qFormat/>
    <w:rPr>
      <w:rFonts w:ascii="Calibri" w:hAnsi="Calibri" w:cs="Calibri"/>
      <w:b/>
      <w:bCs/>
      <w:kern w:val="2"/>
      <w:sz w:val="21"/>
      <w:szCs w:val="21"/>
    </w:rPr>
  </w:style>
  <w:style w:type="character" w:customStyle="1" w:styleId="a6">
    <w:name w:val="纯文本 字符"/>
    <w:basedOn w:val="a0"/>
    <w:link w:val="a5"/>
    <w:qFormat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43A117-1FE8-42E6-86F0-D5DCFB6A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229</Words>
  <Characters>1311</Characters>
  <Application>Microsoft Office Word</Application>
  <DocSecurity>0</DocSecurity>
  <Lines>10</Lines>
  <Paragraphs>3</Paragraphs>
  <ScaleCrop>false</ScaleCrop>
  <Company>微软中国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呈 阅 件</dc:title>
  <dc:creator>微软用户</dc:creator>
  <cp:lastModifiedBy>NCMT</cp:lastModifiedBy>
  <cp:revision>3</cp:revision>
  <cp:lastPrinted>2021-06-21T04:01:00Z</cp:lastPrinted>
  <dcterms:created xsi:type="dcterms:W3CDTF">2021-06-22T02:31:00Z</dcterms:created>
  <dcterms:modified xsi:type="dcterms:W3CDTF">2021-06-23T01:54:00Z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C96DFB91AFE54DC0813E4CBCD1527234</vt:lpwstr>
  </property>
</Properties>
</file>