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80" w:lineRule="atLeast"/>
        <w:ind w:left="0" w:right="0" w:firstLine="0"/>
        <w:jc w:val="both"/>
        <w:rPr>
          <w:rFonts w:ascii="Calibri" w:hAnsi="Calibri" w:cs="Calibri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   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80" w:lineRule="atLeast"/>
        <w:ind w:left="0" w:right="0" w:firstLine="5760"/>
        <w:jc w:val="both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 </w:t>
      </w: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2021年6月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22日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1407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5"/>
        <w:gridCol w:w="1083"/>
        <w:gridCol w:w="759"/>
        <w:gridCol w:w="1379"/>
        <w:gridCol w:w="2816"/>
        <w:gridCol w:w="1104"/>
        <w:gridCol w:w="1104"/>
        <w:gridCol w:w="1104"/>
        <w:gridCol w:w="1104"/>
        <w:gridCol w:w="952"/>
        <w:gridCol w:w="952"/>
        <w:gridCol w:w="99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1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附件：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816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atLeast"/>
        </w:trPr>
        <w:tc>
          <w:tcPr>
            <w:tcW w:w="1407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sz w:val="40"/>
                <w:szCs w:val="40"/>
                <w:bdr w:val="none" w:color="auto" w:sz="0" w:space="0"/>
              </w:rPr>
              <w:t> 绵阳高新区经济发展局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40"/>
                <w:szCs w:val="40"/>
                <w:bdr w:val="none" w:color="auto" w:sz="0" w:space="0"/>
              </w:rPr>
              <w:br w:type="textWrapping"/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40"/>
                <w:szCs w:val="40"/>
                <w:bdr w:val="none" w:color="auto" w:sz="0" w:space="0"/>
              </w:rPr>
              <w:t> 2021年公开招聘政府雇员总成绩及进入体检人员公示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0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75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137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准考证号</w:t>
            </w:r>
          </w:p>
        </w:tc>
        <w:tc>
          <w:tcPr>
            <w:tcW w:w="28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所报岗位</w:t>
            </w:r>
          </w:p>
        </w:tc>
        <w:tc>
          <w:tcPr>
            <w:tcW w:w="110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笔试成绩</w:t>
            </w:r>
          </w:p>
        </w:tc>
        <w:tc>
          <w:tcPr>
            <w:tcW w:w="110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笔试折合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成绩</w:t>
            </w:r>
          </w:p>
        </w:tc>
        <w:tc>
          <w:tcPr>
            <w:tcW w:w="110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面试成绩</w:t>
            </w:r>
          </w:p>
        </w:tc>
        <w:tc>
          <w:tcPr>
            <w:tcW w:w="110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面试折合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成绩</w:t>
            </w:r>
          </w:p>
        </w:tc>
        <w:tc>
          <w:tcPr>
            <w:tcW w:w="9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总成绩</w:t>
            </w:r>
          </w:p>
        </w:tc>
        <w:tc>
          <w:tcPr>
            <w:tcW w:w="9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排名</w:t>
            </w:r>
          </w:p>
        </w:tc>
        <w:tc>
          <w:tcPr>
            <w:tcW w:w="9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  <w:bdr w:val="none" w:color="auto" w:sz="0" w:space="0"/>
              </w:rPr>
              <w:t>是否进入体检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刘乙丁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010110</w:t>
            </w:r>
          </w:p>
        </w:tc>
        <w:tc>
          <w:tcPr>
            <w:tcW w:w="281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绵阳高新区经济发展局企业工作专班岗位</w:t>
            </w:r>
          </w:p>
        </w:tc>
        <w:tc>
          <w:tcPr>
            <w:tcW w:w="1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72.08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36.040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87.70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43.85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79.890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陈佾嘉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010202</w:t>
            </w:r>
          </w:p>
        </w:tc>
        <w:tc>
          <w:tcPr>
            <w:tcW w:w="281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绵阳高新区经济发展局企业工作专班岗位</w:t>
            </w:r>
          </w:p>
        </w:tc>
        <w:tc>
          <w:tcPr>
            <w:tcW w:w="1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69.91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34.955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88.80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44.40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79.355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汤冉婷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010117</w:t>
            </w:r>
          </w:p>
        </w:tc>
        <w:tc>
          <w:tcPr>
            <w:tcW w:w="281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绵阳高新区经济发展局企业工作专班岗位</w:t>
            </w:r>
          </w:p>
        </w:tc>
        <w:tc>
          <w:tcPr>
            <w:tcW w:w="1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67.73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33.865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90.70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45.35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79.215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吴昕阳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010207</w:t>
            </w:r>
          </w:p>
        </w:tc>
        <w:tc>
          <w:tcPr>
            <w:tcW w:w="281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绵阳高新区经济发展局企业工作专班岗位</w:t>
            </w:r>
          </w:p>
        </w:tc>
        <w:tc>
          <w:tcPr>
            <w:tcW w:w="1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69.43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34.715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88.90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44.45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79.165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方荐锋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010214</w:t>
            </w:r>
          </w:p>
        </w:tc>
        <w:tc>
          <w:tcPr>
            <w:tcW w:w="281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绵阳高新区经济发展局企业工作专班岗位</w:t>
            </w:r>
          </w:p>
        </w:tc>
        <w:tc>
          <w:tcPr>
            <w:tcW w:w="1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70.06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35.030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87.50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43.75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78.780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李瑞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010112</w:t>
            </w:r>
          </w:p>
        </w:tc>
        <w:tc>
          <w:tcPr>
            <w:tcW w:w="281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绵阳高新区经济发展局企业工作专班岗位</w:t>
            </w:r>
          </w:p>
        </w:tc>
        <w:tc>
          <w:tcPr>
            <w:tcW w:w="1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65.94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32.970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89.80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44.90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77.870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程杨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010122</w:t>
            </w:r>
          </w:p>
        </w:tc>
        <w:tc>
          <w:tcPr>
            <w:tcW w:w="281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绵阳高新区经济发展局企业工作专班岗位</w:t>
            </w:r>
          </w:p>
        </w:tc>
        <w:tc>
          <w:tcPr>
            <w:tcW w:w="1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64.69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32.345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90.70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45.35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77.695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王昊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010318</w:t>
            </w:r>
          </w:p>
        </w:tc>
        <w:tc>
          <w:tcPr>
            <w:tcW w:w="281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绵阳高新区经济发展局企业工作专班岗位</w:t>
            </w:r>
          </w:p>
        </w:tc>
        <w:tc>
          <w:tcPr>
            <w:tcW w:w="1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70.95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35.475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83.80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41.90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77.375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赵星宇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010115</w:t>
            </w:r>
          </w:p>
        </w:tc>
        <w:tc>
          <w:tcPr>
            <w:tcW w:w="281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绵阳高新区经济发展局企业工作专班岗位</w:t>
            </w:r>
          </w:p>
        </w:tc>
        <w:tc>
          <w:tcPr>
            <w:tcW w:w="1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65.08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32.540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87.40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43.70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76.240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王艺璇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010235</w:t>
            </w:r>
          </w:p>
        </w:tc>
        <w:tc>
          <w:tcPr>
            <w:tcW w:w="281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绵阳高新区经济发展局企业工作专班岗位</w:t>
            </w:r>
          </w:p>
        </w:tc>
        <w:tc>
          <w:tcPr>
            <w:tcW w:w="1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66.77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33.385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85.40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42.70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76.085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11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唐睿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010116</w:t>
            </w:r>
          </w:p>
        </w:tc>
        <w:tc>
          <w:tcPr>
            <w:tcW w:w="281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绵阳高新区经济发展局企业工作专班岗位</w:t>
            </w:r>
          </w:p>
        </w:tc>
        <w:tc>
          <w:tcPr>
            <w:tcW w:w="1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65.51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32.755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86.30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43.15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75.905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12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蒋宇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010211</w:t>
            </w:r>
          </w:p>
        </w:tc>
        <w:tc>
          <w:tcPr>
            <w:tcW w:w="281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绵阳高新区经济发展局企业工作专班岗位</w:t>
            </w:r>
          </w:p>
        </w:tc>
        <w:tc>
          <w:tcPr>
            <w:tcW w:w="1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66.57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33.285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85.20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42.60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75.885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13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曹科红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010114</w:t>
            </w:r>
          </w:p>
        </w:tc>
        <w:tc>
          <w:tcPr>
            <w:tcW w:w="281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绵阳高新区经济发展局企业工作专班岗位</w:t>
            </w:r>
          </w:p>
        </w:tc>
        <w:tc>
          <w:tcPr>
            <w:tcW w:w="1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65.67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32.835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86.00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43.00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75.835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14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刘馨萍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010234</w:t>
            </w:r>
          </w:p>
        </w:tc>
        <w:tc>
          <w:tcPr>
            <w:tcW w:w="281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绵阳高新区经济发展局企业工作专班岗位</w:t>
            </w:r>
          </w:p>
        </w:tc>
        <w:tc>
          <w:tcPr>
            <w:tcW w:w="1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64.32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32.160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86.60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43.30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75.460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15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王吴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010328</w:t>
            </w:r>
          </w:p>
        </w:tc>
        <w:tc>
          <w:tcPr>
            <w:tcW w:w="281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绵阳高新区经济发展局企业工作专班岗位</w:t>
            </w:r>
          </w:p>
        </w:tc>
        <w:tc>
          <w:tcPr>
            <w:tcW w:w="1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63.71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31.855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87.00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43.50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75.355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16</w:t>
            </w:r>
          </w:p>
        </w:tc>
        <w:tc>
          <w:tcPr>
            <w:tcW w:w="10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赖珍</w:t>
            </w:r>
          </w:p>
        </w:tc>
        <w:tc>
          <w:tcPr>
            <w:tcW w:w="75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010118</w:t>
            </w:r>
          </w:p>
        </w:tc>
        <w:tc>
          <w:tcPr>
            <w:tcW w:w="281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绵阳高新区经济发展局企业工作专班岗位</w:t>
            </w:r>
          </w:p>
        </w:tc>
        <w:tc>
          <w:tcPr>
            <w:tcW w:w="1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66.21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33.105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84.40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42.20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75.305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17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黄海霞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010131</w:t>
            </w:r>
          </w:p>
        </w:tc>
        <w:tc>
          <w:tcPr>
            <w:tcW w:w="281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绵阳高新区经济发展局企业工作专班岗位</w:t>
            </w:r>
          </w:p>
        </w:tc>
        <w:tc>
          <w:tcPr>
            <w:tcW w:w="1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65.65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32.825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84.30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42.15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74.975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18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王鑫语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010301</w:t>
            </w:r>
          </w:p>
        </w:tc>
        <w:tc>
          <w:tcPr>
            <w:tcW w:w="281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绵阳高新区经济发展局企业工作专班岗位</w:t>
            </w:r>
          </w:p>
        </w:tc>
        <w:tc>
          <w:tcPr>
            <w:tcW w:w="1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66.17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33.085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83.70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41.85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74.935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19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张馨元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010304</w:t>
            </w:r>
          </w:p>
        </w:tc>
        <w:tc>
          <w:tcPr>
            <w:tcW w:w="281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绵阳高新区经济发展局企业工作专班岗位</w:t>
            </w:r>
          </w:p>
        </w:tc>
        <w:tc>
          <w:tcPr>
            <w:tcW w:w="1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63.84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31.920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85.60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42.80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74.720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20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王琳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010332</w:t>
            </w:r>
          </w:p>
        </w:tc>
        <w:tc>
          <w:tcPr>
            <w:tcW w:w="281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绵阳高新区经济发展局企业工作专班岗位</w:t>
            </w:r>
          </w:p>
        </w:tc>
        <w:tc>
          <w:tcPr>
            <w:tcW w:w="1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66.21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33.105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82.80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41.40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74.505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21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汪思琪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010216</w:t>
            </w:r>
          </w:p>
        </w:tc>
        <w:tc>
          <w:tcPr>
            <w:tcW w:w="281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绵阳高新区经济发展局企业工作专班岗位</w:t>
            </w:r>
          </w:p>
        </w:tc>
        <w:tc>
          <w:tcPr>
            <w:tcW w:w="1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67.24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33.620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81.50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40.75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74.370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22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罗榕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010130</w:t>
            </w:r>
          </w:p>
        </w:tc>
        <w:tc>
          <w:tcPr>
            <w:tcW w:w="281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绵阳高新区经济发展局企业工作专班岗位</w:t>
            </w:r>
          </w:p>
        </w:tc>
        <w:tc>
          <w:tcPr>
            <w:tcW w:w="1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64.86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32.430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83.80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41.90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74.330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23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杨佳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010215</w:t>
            </w:r>
          </w:p>
        </w:tc>
        <w:tc>
          <w:tcPr>
            <w:tcW w:w="281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绵阳高新区经济发展局企业工作专班岗位</w:t>
            </w:r>
          </w:p>
        </w:tc>
        <w:tc>
          <w:tcPr>
            <w:tcW w:w="1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64.25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32.125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83.50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41.75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73.875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24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唐静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010229</w:t>
            </w:r>
          </w:p>
        </w:tc>
        <w:tc>
          <w:tcPr>
            <w:tcW w:w="281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绵阳高新区经济发展局企业工作专班岗位</w:t>
            </w:r>
          </w:p>
        </w:tc>
        <w:tc>
          <w:tcPr>
            <w:tcW w:w="1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65.77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32.885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81.90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40.95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73.835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25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巫娟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010309</w:t>
            </w:r>
          </w:p>
        </w:tc>
        <w:tc>
          <w:tcPr>
            <w:tcW w:w="281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绵阳高新区经济发展局企业工作专班岗位</w:t>
            </w:r>
          </w:p>
        </w:tc>
        <w:tc>
          <w:tcPr>
            <w:tcW w:w="1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66.48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33.240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80.60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40.30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73.540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26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谢苗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010230</w:t>
            </w:r>
          </w:p>
        </w:tc>
        <w:tc>
          <w:tcPr>
            <w:tcW w:w="281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绵阳高新区经济发展局企业工作专班岗位</w:t>
            </w:r>
          </w:p>
        </w:tc>
        <w:tc>
          <w:tcPr>
            <w:tcW w:w="1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68.85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34.425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77.60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38.80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73.225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27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谢莉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010127</w:t>
            </w:r>
          </w:p>
        </w:tc>
        <w:tc>
          <w:tcPr>
            <w:tcW w:w="2816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绵阳高新区经济发展局企业工作专班岗位</w:t>
            </w:r>
          </w:p>
        </w:tc>
        <w:tc>
          <w:tcPr>
            <w:tcW w:w="11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63.67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31.835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82.60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41.30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73.135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28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李娟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010209</w:t>
            </w:r>
          </w:p>
        </w:tc>
        <w:tc>
          <w:tcPr>
            <w:tcW w:w="2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绵阳高新区经济发展局企业工作专班岗位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64.69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32.345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81.20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40.60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72.945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29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邹艳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010212</w:t>
            </w:r>
          </w:p>
        </w:tc>
        <w:tc>
          <w:tcPr>
            <w:tcW w:w="2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绵阳高新区经济发展局企业工作专班岗位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64.65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32.325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80.30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40.15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72.475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许桐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010322</w:t>
            </w:r>
          </w:p>
        </w:tc>
        <w:tc>
          <w:tcPr>
            <w:tcW w:w="2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绵阳高新区经济发展局企业工作专班岗位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63.29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31.645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77.50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38.75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70.395</w:t>
            </w:r>
          </w:p>
        </w:tc>
        <w:tc>
          <w:tcPr>
            <w:tcW w:w="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否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/>
        <w:jc w:val="both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monospace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å¾®è½¯é›…é»‘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Style w:val="12"/>
        <w:rFonts w:ascii="仿宋_GB2312" w:eastAsia="仿宋_GB2312"/>
        <w:sz w:val="24"/>
        <w:szCs w:val="24"/>
      </w:rPr>
    </w:pPr>
    <w:r>
      <w:rPr>
        <w:rStyle w:val="12"/>
        <w:rFonts w:ascii="仿宋_GB2312" w:eastAsia="仿宋_GB2312"/>
        <w:sz w:val="24"/>
        <w:szCs w:val="24"/>
      </w:rPr>
      <w:fldChar w:fldCharType="begin"/>
    </w:r>
    <w:r>
      <w:rPr>
        <w:rStyle w:val="12"/>
        <w:rFonts w:ascii="仿宋_GB2312" w:eastAsia="仿宋_GB2312"/>
        <w:sz w:val="24"/>
        <w:szCs w:val="24"/>
      </w:rPr>
      <w:instrText xml:space="preserve">PAGE  </w:instrText>
    </w:r>
    <w:r>
      <w:rPr>
        <w:rStyle w:val="12"/>
        <w:rFonts w:ascii="仿宋_GB2312" w:eastAsia="仿宋_GB2312"/>
        <w:sz w:val="24"/>
        <w:szCs w:val="24"/>
      </w:rPr>
      <w:fldChar w:fldCharType="separate"/>
    </w:r>
    <w:r>
      <w:rPr>
        <w:rStyle w:val="12"/>
        <w:rFonts w:ascii="仿宋_GB2312" w:eastAsia="仿宋_GB2312"/>
        <w:sz w:val="24"/>
        <w:szCs w:val="24"/>
      </w:rPr>
      <w:t>- 18 -</w:t>
    </w:r>
    <w:r>
      <w:rPr>
        <w:rStyle w:val="12"/>
        <w:rFonts w:ascii="仿宋_GB2312" w:eastAsia="仿宋_GB2312"/>
        <w:sz w:val="24"/>
        <w:szCs w:val="24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EA3A80"/>
    <w:rsid w:val="01EF38B5"/>
    <w:rsid w:val="054C5214"/>
    <w:rsid w:val="075D44BA"/>
    <w:rsid w:val="07A83459"/>
    <w:rsid w:val="0A6664B0"/>
    <w:rsid w:val="0F5B7DF3"/>
    <w:rsid w:val="0F752994"/>
    <w:rsid w:val="12EA3A80"/>
    <w:rsid w:val="14A1655A"/>
    <w:rsid w:val="15EB5E9F"/>
    <w:rsid w:val="1849104F"/>
    <w:rsid w:val="1E126A5F"/>
    <w:rsid w:val="21EA10F2"/>
    <w:rsid w:val="23E10986"/>
    <w:rsid w:val="29B37C7D"/>
    <w:rsid w:val="2ACD4818"/>
    <w:rsid w:val="2F646423"/>
    <w:rsid w:val="2FAD7804"/>
    <w:rsid w:val="30456B24"/>
    <w:rsid w:val="34C83538"/>
    <w:rsid w:val="34FF412F"/>
    <w:rsid w:val="36EE37A6"/>
    <w:rsid w:val="3E1F6A2E"/>
    <w:rsid w:val="4128696B"/>
    <w:rsid w:val="41793E4F"/>
    <w:rsid w:val="42587219"/>
    <w:rsid w:val="43567BDC"/>
    <w:rsid w:val="482A4457"/>
    <w:rsid w:val="4C3179A3"/>
    <w:rsid w:val="4D172852"/>
    <w:rsid w:val="4DA0432D"/>
    <w:rsid w:val="4FA0354B"/>
    <w:rsid w:val="50944275"/>
    <w:rsid w:val="52E94E40"/>
    <w:rsid w:val="54A634E8"/>
    <w:rsid w:val="56A64089"/>
    <w:rsid w:val="59A70C8A"/>
    <w:rsid w:val="5B0F77E7"/>
    <w:rsid w:val="5BE42B99"/>
    <w:rsid w:val="5CB41355"/>
    <w:rsid w:val="5EF93F15"/>
    <w:rsid w:val="6024302B"/>
    <w:rsid w:val="64806039"/>
    <w:rsid w:val="670645A8"/>
    <w:rsid w:val="67743B1C"/>
    <w:rsid w:val="68132E44"/>
    <w:rsid w:val="6A944C8E"/>
    <w:rsid w:val="6C5062A2"/>
    <w:rsid w:val="6FAE5F4A"/>
    <w:rsid w:val="74665BEC"/>
    <w:rsid w:val="75145867"/>
    <w:rsid w:val="776F5C97"/>
    <w:rsid w:val="786E0A81"/>
    <w:rsid w:val="79C23A66"/>
    <w:rsid w:val="7C9D5BF4"/>
    <w:rsid w:val="7E1C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99"/>
    <w:pPr>
      <w:spacing w:after="120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page number"/>
    <w:basedOn w:val="10"/>
    <w:qFormat/>
    <w:uiPriority w:val="99"/>
    <w:rPr>
      <w:rFonts w:cs="Times New Roman"/>
    </w:rPr>
  </w:style>
  <w:style w:type="character" w:styleId="13">
    <w:name w:val="Hyperlink"/>
    <w:basedOn w:val="10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2021-06-22T02:02:00Z</dcterms:created>
  <dc:creator>Yan</dc:creator>
  <cp:lastModifiedBy>Yan</cp:lastModifiedBy>
  <dcterms:modified xsi:type="dcterms:W3CDTF">2021-06-22T09:54:55Z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224921486A7345B5A19AE20EA69581FE</vt:lpwstr>
  </property>
</Properties>
</file>