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5" w:afterAutospacing="0" w:line="19" w:lineRule="atLeast"/>
        <w:ind w:left="0" w:right="0" w:firstLine="0"/>
        <w:jc w:val="center"/>
        <w:rPr>
          <w:rFonts w:ascii="微软雅黑" w:hAnsi="微软雅黑" w:eastAsia="微软雅黑" w:cs="微软雅黑"/>
          <w:i w:val="0"/>
          <w:iCs w:val="0"/>
          <w:caps w:val="0"/>
          <w:color w:val="0069C5"/>
          <w:spacing w:val="0"/>
          <w:sz w:val="21"/>
          <w:szCs w:val="21"/>
        </w:rPr>
      </w:pPr>
      <w:r>
        <w:rPr>
          <w:rFonts w:hint="eastAsia" w:ascii="微软雅黑" w:hAnsi="微软雅黑" w:eastAsia="微软雅黑" w:cs="微软雅黑"/>
          <w:i w:val="0"/>
          <w:iCs w:val="0"/>
          <w:caps w:val="0"/>
          <w:color w:val="0069C5"/>
          <w:spacing w:val="0"/>
          <w:sz w:val="21"/>
          <w:szCs w:val="21"/>
          <w:shd w:val="clear" w:fill="FFFFFF"/>
        </w:rPr>
        <w:t>2021年</w:t>
      </w:r>
      <w:r>
        <w:rPr>
          <w:rFonts w:hint="eastAsia" w:ascii="微软雅黑" w:hAnsi="微软雅黑" w:eastAsia="微软雅黑" w:cs="微软雅黑"/>
          <w:i w:val="0"/>
          <w:iCs w:val="0"/>
          <w:caps w:val="0"/>
          <w:color w:val="0069C5"/>
          <w:spacing w:val="0"/>
          <w:sz w:val="21"/>
          <w:szCs w:val="21"/>
          <w:bdr w:val="none" w:color="auto" w:sz="0" w:space="0"/>
          <w:shd w:val="clear" w:fill="FFFFFF"/>
        </w:rPr>
        <w:t>芷江侗族自治县第一批事业单位引进高层次及急需紧缺人才面试成绩</w:t>
      </w:r>
    </w:p>
    <w:tbl>
      <w:tblPr>
        <w:tblW w:w="11457" w:type="dxa"/>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autofit"/>
        <w:tblCellMar>
          <w:top w:w="30" w:type="dxa"/>
          <w:left w:w="30" w:type="dxa"/>
          <w:bottom w:w="30" w:type="dxa"/>
          <w:right w:w="30" w:type="dxa"/>
        </w:tblCellMar>
      </w:tblPr>
      <w:tblGrid>
        <w:gridCol w:w="612"/>
        <w:gridCol w:w="804"/>
        <w:gridCol w:w="612"/>
        <w:gridCol w:w="6209"/>
        <w:gridCol w:w="533"/>
        <w:gridCol w:w="984"/>
        <w:gridCol w:w="791"/>
        <w:gridCol w:w="912"/>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2209"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bookmarkStart w:id="0" w:name="_GoBack"/>
            <w:r>
              <w:rPr>
                <w:rFonts w:ascii="微软雅黑" w:hAnsi="微软雅黑" w:eastAsia="微软雅黑" w:cs="微软雅黑"/>
                <w:i w:val="0"/>
                <w:iCs w:val="0"/>
                <w:caps w:val="0"/>
                <w:color w:val="333333"/>
                <w:spacing w:val="0"/>
                <w:sz w:val="20"/>
                <w:szCs w:val="20"/>
                <w:bdr w:val="none" w:color="auto" w:sz="0" w:space="0"/>
              </w:rPr>
              <w:t>序号</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姓名</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性别</w:t>
            </w:r>
          </w:p>
        </w:tc>
        <w:tc>
          <w:tcPr>
            <w:tcW w:w="6209" w:type="dxa"/>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报考岗位</w:t>
            </w:r>
          </w:p>
        </w:tc>
        <w:tc>
          <w:tcPr>
            <w:tcW w:w="533" w:type="dxa"/>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招聘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计划数</w:t>
            </w:r>
          </w:p>
        </w:tc>
        <w:tc>
          <w:tcPr>
            <w:tcW w:w="984" w:type="dxa"/>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结构化或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试教成绩</w:t>
            </w:r>
          </w:p>
        </w:tc>
        <w:tc>
          <w:tcPr>
            <w:tcW w:w="791" w:type="dxa"/>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特长展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示成绩</w:t>
            </w:r>
          </w:p>
        </w:tc>
        <w:tc>
          <w:tcPr>
            <w:tcW w:w="912" w:type="dxa"/>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综合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成绩</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0"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谢鹏</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女</w:t>
            </w:r>
          </w:p>
        </w:tc>
        <w:tc>
          <w:tcPr>
            <w:tcW w:w="6209" w:type="dxa"/>
            <w:vMerge w:val="restart"/>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中共芷江侗族自治县委党校教师岗位1</w:t>
            </w:r>
          </w:p>
        </w:tc>
        <w:tc>
          <w:tcPr>
            <w:tcW w:w="533" w:type="dxa"/>
            <w:vMerge w:val="restart"/>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w:t>
            </w: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86.40</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86.40</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0"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2</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郑青青</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女</w:t>
            </w:r>
          </w:p>
        </w:tc>
        <w:tc>
          <w:tcPr>
            <w:tcW w:w="6209" w:type="dxa"/>
            <w:vMerge w:val="continue"/>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0"/>
                <w:szCs w:val="20"/>
              </w:rPr>
            </w:pPr>
          </w:p>
        </w:tc>
        <w:tc>
          <w:tcPr>
            <w:tcW w:w="533" w:type="dxa"/>
            <w:vMerge w:val="continue"/>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0"/>
                <w:szCs w:val="20"/>
              </w:rPr>
            </w:pP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81.84</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81.84</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0"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3</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宋谨言</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女</w:t>
            </w:r>
          </w:p>
        </w:tc>
        <w:tc>
          <w:tcPr>
            <w:tcW w:w="6209" w:type="dxa"/>
            <w:vMerge w:val="continue"/>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0"/>
                <w:szCs w:val="20"/>
              </w:rPr>
            </w:pPr>
          </w:p>
        </w:tc>
        <w:tc>
          <w:tcPr>
            <w:tcW w:w="533" w:type="dxa"/>
            <w:vMerge w:val="continue"/>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0"/>
                <w:szCs w:val="20"/>
              </w:rPr>
            </w:pP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81.40</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81.40</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0"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5</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柯斌</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男</w:t>
            </w:r>
          </w:p>
        </w:tc>
        <w:tc>
          <w:tcPr>
            <w:tcW w:w="6209" w:type="dxa"/>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芷江侗族自治县第一中学高中物理教师</w:t>
            </w:r>
          </w:p>
        </w:tc>
        <w:tc>
          <w:tcPr>
            <w:tcW w:w="533" w:type="dxa"/>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w:t>
            </w: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80.20</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80.20</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0"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6</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邓美金</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女</w:t>
            </w:r>
          </w:p>
        </w:tc>
        <w:tc>
          <w:tcPr>
            <w:tcW w:w="6209" w:type="dxa"/>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芷江侗族自治县第三中学高中语文教师</w:t>
            </w:r>
          </w:p>
        </w:tc>
        <w:tc>
          <w:tcPr>
            <w:tcW w:w="533" w:type="dxa"/>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w:t>
            </w: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81.20</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81.20</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0"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7</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唐微微</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女</w:t>
            </w:r>
          </w:p>
        </w:tc>
        <w:tc>
          <w:tcPr>
            <w:tcW w:w="6209" w:type="dxa"/>
            <w:vMerge w:val="restart"/>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芷江侗族自治县第三中学高中音乐教师</w:t>
            </w:r>
          </w:p>
        </w:tc>
        <w:tc>
          <w:tcPr>
            <w:tcW w:w="533" w:type="dxa"/>
            <w:vMerge w:val="restart"/>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w:t>
            </w: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87.80</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87.00</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87.48</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0"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肖衍</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男</w:t>
            </w:r>
          </w:p>
        </w:tc>
        <w:tc>
          <w:tcPr>
            <w:tcW w:w="6209" w:type="dxa"/>
            <w:vMerge w:val="continue"/>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0"/>
                <w:szCs w:val="20"/>
              </w:rPr>
            </w:pPr>
          </w:p>
        </w:tc>
        <w:tc>
          <w:tcPr>
            <w:tcW w:w="533" w:type="dxa"/>
            <w:vMerge w:val="continue"/>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0"/>
                <w:szCs w:val="20"/>
              </w:rPr>
            </w:pP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83.06</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88.60</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85.28</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0"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9</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彭菊梅</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女</w:t>
            </w:r>
          </w:p>
        </w:tc>
        <w:tc>
          <w:tcPr>
            <w:tcW w:w="6209" w:type="dxa"/>
            <w:vMerge w:val="continue"/>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0"/>
                <w:szCs w:val="20"/>
              </w:rPr>
            </w:pPr>
          </w:p>
        </w:tc>
        <w:tc>
          <w:tcPr>
            <w:tcW w:w="533" w:type="dxa"/>
            <w:vMerge w:val="continue"/>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0"/>
                <w:szCs w:val="20"/>
              </w:rPr>
            </w:pP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84.20</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84.40</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84.28</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0"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10</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邢潇潇</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女</w:t>
            </w:r>
          </w:p>
        </w:tc>
        <w:tc>
          <w:tcPr>
            <w:tcW w:w="6209" w:type="dxa"/>
            <w:vMerge w:val="restart"/>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芷江侗族自治县第三中学高中体育教师</w:t>
            </w:r>
          </w:p>
        </w:tc>
        <w:tc>
          <w:tcPr>
            <w:tcW w:w="533" w:type="dxa"/>
            <w:vMerge w:val="restart"/>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w:t>
            </w: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86.60</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85.00</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85.96</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0"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11</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吴晋琦</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男</w:t>
            </w:r>
          </w:p>
        </w:tc>
        <w:tc>
          <w:tcPr>
            <w:tcW w:w="6209" w:type="dxa"/>
            <w:vMerge w:val="continue"/>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0"/>
                <w:szCs w:val="20"/>
              </w:rPr>
            </w:pPr>
          </w:p>
        </w:tc>
        <w:tc>
          <w:tcPr>
            <w:tcW w:w="533" w:type="dxa"/>
            <w:vMerge w:val="continue"/>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0"/>
                <w:szCs w:val="20"/>
              </w:rPr>
            </w:pP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82.80</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87.60</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84.72</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0"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12</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姚刚</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男</w:t>
            </w:r>
          </w:p>
        </w:tc>
        <w:tc>
          <w:tcPr>
            <w:tcW w:w="6209" w:type="dxa"/>
            <w:vMerge w:val="continue"/>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0"/>
                <w:szCs w:val="20"/>
              </w:rPr>
            </w:pPr>
          </w:p>
        </w:tc>
        <w:tc>
          <w:tcPr>
            <w:tcW w:w="533" w:type="dxa"/>
            <w:vMerge w:val="continue"/>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0"/>
                <w:szCs w:val="20"/>
              </w:rPr>
            </w:pP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83.60</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85.22</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84.25</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0"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13</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杨敏</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女</w:t>
            </w:r>
          </w:p>
        </w:tc>
        <w:tc>
          <w:tcPr>
            <w:tcW w:w="6209" w:type="dxa"/>
            <w:vMerge w:val="continue"/>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0"/>
                <w:szCs w:val="20"/>
              </w:rPr>
            </w:pPr>
          </w:p>
        </w:tc>
        <w:tc>
          <w:tcPr>
            <w:tcW w:w="533" w:type="dxa"/>
            <w:vMerge w:val="continue"/>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0"/>
                <w:szCs w:val="20"/>
              </w:rPr>
            </w:pP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82.40</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85.40</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83.60</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0"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14</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杨丹丹</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女</w:t>
            </w:r>
          </w:p>
        </w:tc>
        <w:tc>
          <w:tcPr>
            <w:tcW w:w="6209" w:type="dxa"/>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芷江侗族自治县人民医院专技岗位</w:t>
            </w:r>
          </w:p>
        </w:tc>
        <w:tc>
          <w:tcPr>
            <w:tcW w:w="533" w:type="dxa"/>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3</w:t>
            </w: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73.60</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73.60</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0"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15</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肖三跃</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女</w:t>
            </w:r>
          </w:p>
        </w:tc>
        <w:tc>
          <w:tcPr>
            <w:tcW w:w="6209" w:type="dxa"/>
            <w:vMerge w:val="restart"/>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芷江侗族自治县对外友好协会办公室管理人员</w:t>
            </w:r>
          </w:p>
        </w:tc>
        <w:tc>
          <w:tcPr>
            <w:tcW w:w="533" w:type="dxa"/>
            <w:vMerge w:val="restart"/>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w:t>
            </w: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79.96</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79.96</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0"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16</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魏斯华</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女</w:t>
            </w:r>
          </w:p>
        </w:tc>
        <w:tc>
          <w:tcPr>
            <w:tcW w:w="6209" w:type="dxa"/>
            <w:vMerge w:val="continue"/>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0"/>
                <w:szCs w:val="20"/>
              </w:rPr>
            </w:pPr>
          </w:p>
        </w:tc>
        <w:tc>
          <w:tcPr>
            <w:tcW w:w="533" w:type="dxa"/>
            <w:vMerge w:val="continue"/>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0"/>
                <w:szCs w:val="20"/>
              </w:rPr>
            </w:pP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74.54</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74.54</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0"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17</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段毅</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男</w:t>
            </w:r>
          </w:p>
        </w:tc>
        <w:tc>
          <w:tcPr>
            <w:tcW w:w="6209" w:type="dxa"/>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中共芷江侗族自治县委办公室信息技术中心专技岗位</w:t>
            </w:r>
          </w:p>
        </w:tc>
        <w:tc>
          <w:tcPr>
            <w:tcW w:w="533" w:type="dxa"/>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w:t>
            </w: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77.00</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77.00</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0"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18</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覃莹芝</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女</w:t>
            </w:r>
          </w:p>
        </w:tc>
        <w:tc>
          <w:tcPr>
            <w:tcW w:w="6209" w:type="dxa"/>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芷江侗族自治县机构编制信息中心管理人员</w:t>
            </w:r>
          </w:p>
        </w:tc>
        <w:tc>
          <w:tcPr>
            <w:tcW w:w="533" w:type="dxa"/>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w:t>
            </w: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72.96</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72.96</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rPr>
          <w:trHeight w:val="829" w:hRule="atLeast"/>
          <w:jc w:val="center"/>
        </w:trPr>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19</w:t>
            </w:r>
          </w:p>
        </w:tc>
        <w:tc>
          <w:tcPr>
            <w:tcW w:w="80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舒萌</w:t>
            </w:r>
          </w:p>
        </w:tc>
        <w:tc>
          <w:tcPr>
            <w:tcW w:w="6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女</w:t>
            </w:r>
          </w:p>
        </w:tc>
        <w:tc>
          <w:tcPr>
            <w:tcW w:w="6209" w:type="dxa"/>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芷江侗族自治县质量监督检验及计量检定所管理人员</w:t>
            </w:r>
          </w:p>
        </w:tc>
        <w:tc>
          <w:tcPr>
            <w:tcW w:w="533" w:type="dxa"/>
            <w:tcBorders>
              <w:top w:val="single" w:color="DDDDDD" w:sz="4" w:space="0"/>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1</w:t>
            </w:r>
          </w:p>
        </w:tc>
        <w:tc>
          <w:tcPr>
            <w:tcW w:w="984"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75.40</w:t>
            </w:r>
          </w:p>
        </w:tc>
        <w:tc>
          <w:tcPr>
            <w:tcW w:w="791"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w:t>
            </w:r>
          </w:p>
        </w:tc>
        <w:tc>
          <w:tcPr>
            <w:tcW w:w="912" w:type="dxa"/>
            <w:tcBorders>
              <w:top w:val="single" w:color="DDDDDD" w:sz="4" w:space="0"/>
              <w:left w:val="single" w:color="DDDDDD" w:sz="4" w:space="0"/>
              <w:bottom w:val="single" w:color="DDDDDD" w:sz="4" w:space="0"/>
              <w:right w:val="single" w:color="DDDDDD" w:sz="4" w:space="0"/>
            </w:tcBorders>
            <w:shd w:val="clear" w:color="auto" w:fill="FFFFFF"/>
            <w:noWrap/>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26" w:lineRule="atLeast"/>
              <w:ind w:left="0" w:right="0"/>
              <w:jc w:val="center"/>
            </w:pPr>
            <w:r>
              <w:rPr>
                <w:rFonts w:hint="eastAsia" w:ascii="微软雅黑" w:hAnsi="微软雅黑" w:eastAsia="微软雅黑" w:cs="微软雅黑"/>
                <w:i w:val="0"/>
                <w:iCs w:val="0"/>
                <w:caps w:val="0"/>
                <w:color w:val="333333"/>
                <w:spacing w:val="0"/>
                <w:sz w:val="20"/>
                <w:szCs w:val="20"/>
                <w:bdr w:val="none" w:color="auto" w:sz="0" w:space="0"/>
              </w:rPr>
              <w:t>75.40</w:t>
            </w:r>
          </w:p>
        </w:tc>
      </w:tr>
      <w:bookmarkEnd w:id="0"/>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F07029"/>
    <w:rsid w:val="39F070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2021-06-21T08:09:00Z</dcterms:created>
  <dc:creator>WPS_1609033458</dc:creator>
  <cp:lastModifiedBy>WPS_1609033458</cp:lastModifiedBy>
  <dcterms:modified xsi:type="dcterms:W3CDTF">2021-06-21T08:09:48Z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27283136A0B8433EA0ECB0EFFD0C3635</vt:lpwstr>
  </property>
</Properties>
</file>