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ACC" w:rsidRDefault="00722ACC" w:rsidP="00722ACC">
      <w:pPr>
        <w:pStyle w:val="a5"/>
        <w:widowControl/>
        <w:spacing w:beforeAutospacing="0" w:afterAutospacing="0"/>
        <w:textAlignment w:val="baseline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</w:t>
      </w:r>
    </w:p>
    <w:p w:rsidR="00722ACC" w:rsidRDefault="00722ACC" w:rsidP="00722ACC">
      <w:pPr>
        <w:pStyle w:val="a5"/>
        <w:widowControl/>
        <w:spacing w:beforeAutospacing="0" w:afterAutospacing="0"/>
        <w:textAlignment w:val="baseline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hyperlink r:id="rId4" w:history="1">
        <w:r>
          <w:rPr>
            <w:rFonts w:ascii="仿宋_GB2312" w:eastAsia="仿宋_GB2312" w:hAnsi="仿宋_GB2312" w:cs="仿宋_GB2312" w:hint="eastAsia"/>
            <w:sz w:val="32"/>
            <w:szCs w:val="32"/>
            <w:shd w:val="clear" w:color="auto" w:fill="FFFFFF"/>
          </w:rPr>
          <w:t>吕梁市委组织部</w:t>
        </w:r>
        <w:r>
          <w:rPr>
            <w:rStyle w:val="a6"/>
            <w:rFonts w:ascii="仿宋_GB2312" w:eastAsia="仿宋_GB2312" w:hAnsi="仿宋_GB2312" w:cs="仿宋_GB2312" w:hint="eastAsia"/>
            <w:sz w:val="32"/>
            <w:szCs w:val="32"/>
          </w:rPr>
          <w:t>2021年招才引智体检人员名单</w:t>
        </w:r>
      </w:hyperlink>
    </w:p>
    <w:tbl>
      <w:tblPr>
        <w:tblpPr w:leftFromText="180" w:rightFromText="180" w:vertAnchor="text" w:horzAnchor="page" w:tblpX="1146" w:tblpY="186"/>
        <w:tblOverlap w:val="never"/>
        <w:tblW w:w="9881" w:type="dxa"/>
        <w:tblLayout w:type="fixed"/>
        <w:tblCellMar>
          <w:left w:w="0" w:type="dxa"/>
          <w:right w:w="0" w:type="dxa"/>
        </w:tblCellMar>
        <w:tblLook w:val="04A0"/>
      </w:tblPr>
      <w:tblGrid>
        <w:gridCol w:w="675"/>
        <w:gridCol w:w="1837"/>
        <w:gridCol w:w="1120"/>
        <w:gridCol w:w="1637"/>
        <w:gridCol w:w="1518"/>
        <w:gridCol w:w="1650"/>
        <w:gridCol w:w="1444"/>
      </w:tblGrid>
      <w:tr w:rsidR="00722ACC" w:rsidTr="00AE4B9E">
        <w:trPr>
          <w:trHeight w:val="3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序号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准考证号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姓名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4"/>
                <w:lang/>
              </w:rPr>
              <w:t>姓别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笔试成绩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面试成绩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kern w:val="0"/>
                <w:sz w:val="24"/>
                <w:lang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4"/>
                <w:lang/>
              </w:rPr>
              <w:t>综合成绩</w:t>
            </w:r>
          </w:p>
        </w:tc>
      </w:tr>
      <w:tr w:rsidR="00722ACC" w:rsidTr="00AE4B9E">
        <w:trPr>
          <w:trHeight w:val="3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1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11407020329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王  蕾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4"/>
                <w:lang/>
              </w:rPr>
              <w:t>女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</w:rPr>
              <w:t>71.74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</w:rPr>
              <w:t>79.24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</w:rPr>
              <w:t>76.24</w:t>
            </w:r>
          </w:p>
        </w:tc>
      </w:tr>
      <w:tr w:rsidR="00722ACC" w:rsidTr="00AE4B9E">
        <w:trPr>
          <w:trHeight w:val="3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2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11407026422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杨  景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4"/>
                <w:lang/>
              </w:rPr>
              <w:t>男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</w:rPr>
              <w:t>61.96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81.18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73.492</w:t>
            </w:r>
          </w:p>
        </w:tc>
      </w:tr>
      <w:tr w:rsidR="00722ACC" w:rsidTr="00AE4B9E">
        <w:trPr>
          <w:trHeight w:val="37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lang/>
              </w:rPr>
              <w:t>3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11407027429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薛艳钰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4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4"/>
                <w:lang/>
              </w:rPr>
              <w:t>女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sz w:val="24"/>
              </w:rPr>
              <w:t>70.65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81.64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22ACC" w:rsidRDefault="00722ACC" w:rsidP="00AE4B9E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kern w:val="0"/>
                <w:sz w:val="24"/>
                <w:lang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/>
              </w:rPr>
              <w:t>77.244</w:t>
            </w:r>
          </w:p>
        </w:tc>
      </w:tr>
    </w:tbl>
    <w:p w:rsidR="00722ACC" w:rsidRDefault="00722ACC" w:rsidP="00722ACC">
      <w:pPr>
        <w:textAlignment w:val="baseline"/>
        <w:rPr>
          <w:rFonts w:ascii="仿宋_GB2312" w:eastAsia="仿宋_GB2312" w:hAnsi="仿宋_GB2312" w:cs="仿宋_GB2312"/>
          <w:sz w:val="28"/>
          <w:szCs w:val="28"/>
        </w:rPr>
      </w:pPr>
    </w:p>
    <w:p w:rsidR="004358AB" w:rsidRDefault="004358AB" w:rsidP="00323B43"/>
    <w:sectPr w:rsidR="004358AB" w:rsidSect="003933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22ACC"/>
    <w:rsid w:val="00323B43"/>
    <w:rsid w:val="003D37D8"/>
    <w:rsid w:val="004358AB"/>
    <w:rsid w:val="0064020C"/>
    <w:rsid w:val="00722AC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ACC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qFormat/>
    <w:rsid w:val="00722ACC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Hyperlink"/>
    <w:basedOn w:val="a0"/>
    <w:qFormat/>
    <w:rsid w:val="00722A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st.shanxi.gov.cn/rsks/gwyks/2021ngwyks/202106/W020210611451964103123.xls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2021-06-18T07:18:00Z</dcterms:created>
  <dcterms:modified xsi:type="dcterms:W3CDTF">2021-06-18T07:18:00Z</dcterms:modified>
</cp:coreProperties>
</file>