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exact"/>
        <w:jc w:val="both"/>
        <w:rPr>
          <w:rFonts w:hint="default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  <w:t>附件2：</w:t>
      </w:r>
    </w:p>
    <w:p>
      <w:pPr>
        <w:widowControl/>
        <w:shd w:val="clear" w:color="auto" w:fill="FFFFFF"/>
        <w:spacing w:line="360" w:lineRule="exact"/>
        <w:jc w:val="center"/>
        <w:rPr>
          <w:rFonts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  <w:t>四川省长江造林局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  <w:lang w:val="en-US" w:eastAsia="zh-CN"/>
        </w:rPr>
        <w:t>蜀西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  <w:t>分局报名登记表</w:t>
      </w:r>
    </w:p>
    <w:p>
      <w:pPr>
        <w:widowControl/>
        <w:shd w:val="clear" w:color="auto" w:fill="FFFFFF"/>
        <w:spacing w:line="360" w:lineRule="exact"/>
        <w:jc w:val="center"/>
        <w:rPr>
          <w:rFonts w:ascii="黑体" w:hAnsi="黑体" w:eastAsia="黑体" w:cs="黑体"/>
          <w:b/>
          <w:bCs/>
          <w:kern w:val="0"/>
          <w:sz w:val="32"/>
          <w:szCs w:val="32"/>
          <w:shd w:val="clear" w:color="auto" w:fill="FFFFFF"/>
        </w:rPr>
      </w:pPr>
    </w:p>
    <w:tbl>
      <w:tblPr>
        <w:tblStyle w:val="3"/>
        <w:tblW w:w="8543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"/>
        <w:gridCol w:w="699"/>
        <w:gridCol w:w="90"/>
        <w:gridCol w:w="240"/>
        <w:gridCol w:w="345"/>
        <w:gridCol w:w="285"/>
        <w:gridCol w:w="105"/>
        <w:gridCol w:w="480"/>
        <w:gridCol w:w="435"/>
        <w:gridCol w:w="300"/>
        <w:gridCol w:w="135"/>
        <w:gridCol w:w="1065"/>
        <w:gridCol w:w="82"/>
        <w:gridCol w:w="23"/>
        <w:gridCol w:w="105"/>
        <w:gridCol w:w="285"/>
        <w:gridCol w:w="465"/>
        <w:gridCol w:w="225"/>
        <w:gridCol w:w="317"/>
        <w:gridCol w:w="928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1455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3495" w:type="dxa"/>
            <w:gridSpan w:val="9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913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民族</w:t>
            </w:r>
          </w:p>
        </w:tc>
        <w:tc>
          <w:tcPr>
            <w:tcW w:w="1455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文化程度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政治面貌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913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身高</w:t>
            </w:r>
          </w:p>
        </w:tc>
        <w:tc>
          <w:tcPr>
            <w:tcW w:w="1455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健康情况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婚姻情况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913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应聘</w:t>
            </w:r>
          </w:p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岗位</w:t>
            </w:r>
          </w:p>
        </w:tc>
        <w:tc>
          <w:tcPr>
            <w:tcW w:w="5820" w:type="dxa"/>
            <w:gridSpan w:val="17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913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电话</w:t>
            </w:r>
          </w:p>
        </w:tc>
        <w:tc>
          <w:tcPr>
            <w:tcW w:w="3495" w:type="dxa"/>
            <w:gridSpan w:val="11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邮箱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700" w:type="dxa"/>
            <w:gridSpan w:val="9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全日制毕业学校及专业</w:t>
            </w:r>
          </w:p>
        </w:tc>
        <w:tc>
          <w:tcPr>
            <w:tcW w:w="5843" w:type="dxa"/>
            <w:gridSpan w:val="12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00" w:type="dxa"/>
            <w:gridSpan w:val="9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现任职单位及职务</w:t>
            </w:r>
          </w:p>
        </w:tc>
        <w:tc>
          <w:tcPr>
            <w:tcW w:w="5843" w:type="dxa"/>
            <w:gridSpan w:val="12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95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工作地点</w:t>
            </w: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75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居住地</w:t>
            </w:r>
          </w:p>
        </w:tc>
        <w:tc>
          <w:tcPr>
            <w:tcW w:w="3158" w:type="dxa"/>
            <w:gridSpan w:val="3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8543" w:type="dxa"/>
            <w:gridSpan w:val="21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教    育 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680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时间</w:t>
            </w: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学校</w:t>
            </w:r>
          </w:p>
        </w:tc>
        <w:tc>
          <w:tcPr>
            <w:tcW w:w="3848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专业及主要课程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80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848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80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848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80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848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80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015" w:type="dxa"/>
            <w:gridSpan w:val="1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848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43" w:type="dxa"/>
            <w:gridSpan w:val="21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工    作 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时间</w:t>
            </w: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工作单位及职务</w:t>
            </w: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主要负责工作内容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9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07" w:type="dxa"/>
            <w:gridSpan w:val="14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841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30" w:hRule="atLeast"/>
        </w:trPr>
        <w:tc>
          <w:tcPr>
            <w:tcW w:w="8522" w:type="dxa"/>
            <w:gridSpan w:val="2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近年工作业绩亮点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1170" w:hRule="atLeast"/>
        </w:trPr>
        <w:tc>
          <w:tcPr>
            <w:tcW w:w="8522" w:type="dxa"/>
            <w:gridSpan w:val="20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00" w:hRule="atLeast"/>
        </w:trPr>
        <w:tc>
          <w:tcPr>
            <w:tcW w:w="8522" w:type="dxa"/>
            <w:gridSpan w:val="2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家庭主要成员和重要社会关系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635" w:hRule="atLeast"/>
        </w:trPr>
        <w:tc>
          <w:tcPr>
            <w:tcW w:w="6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称谓</w:t>
            </w:r>
          </w:p>
        </w:tc>
        <w:tc>
          <w:tcPr>
            <w:tcW w:w="106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出生年月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政治面貌</w:t>
            </w:r>
          </w:p>
        </w:tc>
        <w:tc>
          <w:tcPr>
            <w:tcW w:w="4343" w:type="dxa"/>
            <w:gridSpan w:val="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45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00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485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15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80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85" w:hRule="atLeast"/>
        </w:trPr>
        <w:tc>
          <w:tcPr>
            <w:tcW w:w="699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5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15" w:type="dxa"/>
            <w:gridSpan w:val="3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00" w:type="dxa"/>
            <w:gridSpan w:val="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560" w:hRule="atLeast"/>
        </w:trPr>
        <w:tc>
          <w:tcPr>
            <w:tcW w:w="4179" w:type="dxa"/>
            <w:gridSpan w:val="11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技术职称</w:t>
            </w:r>
          </w:p>
        </w:tc>
        <w:tc>
          <w:tcPr>
            <w:tcW w:w="4343" w:type="dxa"/>
            <w:gridSpan w:val="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荣誉及奖惩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1200" w:hRule="atLeast"/>
        </w:trPr>
        <w:tc>
          <w:tcPr>
            <w:tcW w:w="4179" w:type="dxa"/>
            <w:gridSpan w:val="11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343" w:type="dxa"/>
            <w:gridSpan w:val="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1290" w:hRule="atLeast"/>
        </w:trPr>
        <w:tc>
          <w:tcPr>
            <w:tcW w:w="1029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附件</w:t>
            </w:r>
          </w:p>
        </w:tc>
        <w:tc>
          <w:tcPr>
            <w:tcW w:w="7493" w:type="dxa"/>
            <w:gridSpan w:val="17"/>
            <w:vAlign w:val="center"/>
          </w:tcPr>
          <w:p>
            <w:pPr>
              <w:widowControl/>
              <w:spacing w:line="360" w:lineRule="exac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面试提供：1、身份证、户口本（复印件+原件）；2、学历学位证件（复印件+原件）；3、其他支撑岗位的证件，如荣誉证书、执业证、职称证件等（复印件+原件）。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1790" w:hRule="atLeast"/>
        </w:trPr>
        <w:tc>
          <w:tcPr>
            <w:tcW w:w="8522" w:type="dxa"/>
            <w:gridSpan w:val="20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报名人承诺：本人提供报名材料均真实准确。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3840" w:firstLineChars="16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报名人签字：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5520" w:firstLineChars="23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" w:type="dxa"/>
          <w:trHeight w:val="1335" w:hRule="atLeast"/>
        </w:trPr>
        <w:tc>
          <w:tcPr>
            <w:tcW w:w="4261" w:type="dxa"/>
            <w:gridSpan w:val="12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 xml:space="preserve">初审意见： 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720" w:firstLineChars="3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720" w:firstLineChars="3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初审人签字：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2400" w:firstLineChars="10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年   月   日</w:t>
            </w:r>
          </w:p>
        </w:tc>
        <w:tc>
          <w:tcPr>
            <w:tcW w:w="4261" w:type="dxa"/>
            <w:gridSpan w:val="8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 xml:space="preserve">复审意见： 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720" w:firstLineChars="3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720" w:firstLineChars="3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复审人签字：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</w:p>
          <w:p>
            <w:pPr>
              <w:widowControl/>
              <w:spacing w:line="360" w:lineRule="exact"/>
              <w:ind w:firstLine="2400" w:firstLineChars="1000"/>
              <w:jc w:val="left"/>
              <w:rPr>
                <w:rFonts w:ascii="仿宋" w:hAnsi="仿宋" w:eastAsia="仿宋" w:cs="仿宋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hd w:val="clear" w:color="auto" w:fill="FFFFFF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62F17"/>
    <w:rsid w:val="3906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2021-06-16T09:16:00Z</dcterms:created>
  <dc:creator>yacjnr</dc:creator>
  <cp:lastModifiedBy>yacjnr</cp:lastModifiedBy>
  <dcterms:modified xsi:type="dcterms:W3CDTF">2021-06-16T09:20:48Z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713B526E0133426284643329F5F284C3</vt:lpwstr>
  </property>
</Properties>
</file>