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440" w:lineRule="exact"/>
        <w:jc w:val="left"/>
        <w:rPr>
          <w:rFonts w:eastAsia="黑体"/>
          <w:bCs/>
          <w:spacing w:val="-12"/>
          <w:kern w:val="0"/>
          <w:sz w:val="28"/>
          <w:szCs w:val="28"/>
        </w:rPr>
      </w:pPr>
      <w:r>
        <w:rPr>
          <w:rFonts w:hint="eastAsia" w:eastAsia="黑体"/>
          <w:bCs/>
          <w:spacing w:val="-12"/>
          <w:kern w:val="0"/>
          <w:sz w:val="28"/>
          <w:szCs w:val="28"/>
        </w:rPr>
        <w:t>附件 1</w:t>
      </w:r>
    </w:p>
    <w:p>
      <w:pPr>
        <w:widowControl/>
        <w:snapToGrid w:val="0"/>
        <w:spacing w:line="440" w:lineRule="exact"/>
        <w:jc w:val="center"/>
        <w:rPr>
          <w:rFonts w:eastAsia="黑体"/>
          <w:bCs/>
          <w:spacing w:val="-12"/>
          <w:kern w:val="0"/>
          <w:sz w:val="28"/>
          <w:szCs w:val="28"/>
        </w:rPr>
      </w:pPr>
      <w:r>
        <w:rPr>
          <w:rFonts w:hint="eastAsia" w:eastAsia="黑体"/>
          <w:bCs/>
          <w:spacing w:val="-12"/>
          <w:kern w:val="0"/>
          <w:sz w:val="28"/>
          <w:szCs w:val="28"/>
        </w:rPr>
        <w:t>南京市江宁医院招收</w:t>
      </w:r>
      <w:r>
        <w:rPr>
          <w:rFonts w:eastAsia="黑体"/>
          <w:bCs/>
          <w:spacing w:val="-12"/>
          <w:kern w:val="0"/>
          <w:sz w:val="28"/>
          <w:szCs w:val="28"/>
        </w:rPr>
        <w:t>20</w:t>
      </w:r>
      <w:r>
        <w:rPr>
          <w:rFonts w:hint="eastAsia" w:eastAsia="黑体"/>
          <w:bCs/>
          <w:spacing w:val="-12"/>
          <w:kern w:val="0"/>
          <w:sz w:val="28"/>
          <w:szCs w:val="28"/>
        </w:rPr>
        <w:t>21年住院医师规范化培训学员计划表</w:t>
      </w:r>
    </w:p>
    <w:tbl>
      <w:tblPr>
        <w:tblStyle w:val="4"/>
        <w:tblpPr w:leftFromText="181" w:rightFromText="181" w:vertAnchor="text" w:horzAnchor="margin" w:tblpXSpec="center" w:tblpY="307"/>
        <w:tblW w:w="82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1275"/>
        <w:gridCol w:w="3544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exact"/>
        </w:trPr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rFonts w:hint="eastAsia" w:hAnsi="宋体"/>
                <w:b/>
                <w:kern w:val="0"/>
                <w:sz w:val="20"/>
                <w:szCs w:val="20"/>
              </w:rPr>
              <w:t>培训专业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rFonts w:hint="eastAsia" w:hAnsi="宋体"/>
                <w:b/>
                <w:kern w:val="0"/>
                <w:sz w:val="20"/>
                <w:szCs w:val="20"/>
              </w:rPr>
              <w:t>招生人数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rFonts w:hint="eastAsia" w:hAnsi="宋体"/>
                <w:b/>
                <w:kern w:val="0"/>
                <w:sz w:val="20"/>
                <w:szCs w:val="20"/>
              </w:rPr>
              <w:t>毕业专业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hAnsi="宋体"/>
                <w:b/>
                <w:kern w:val="0"/>
                <w:sz w:val="20"/>
                <w:szCs w:val="20"/>
              </w:rPr>
            </w:pPr>
            <w:r>
              <w:rPr>
                <w:rFonts w:hint="eastAsia" w:hAnsi="宋体"/>
                <w:b/>
                <w:kern w:val="0"/>
                <w:sz w:val="20"/>
                <w:szCs w:val="20"/>
              </w:rPr>
              <w:t>学历学位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全科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临床医学或全科医学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本科及以上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儿科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临床医学或儿科学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康复医学科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临床医学或康复医学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exact"/>
        </w:trPr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麻醉科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临床医学或麻醉学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exact"/>
        </w:trPr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内科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临床医学或内科学或内科相关医学专业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exact"/>
        </w:trPr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急诊科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临床医学、急救医学及相关医学专业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exact"/>
        </w:trPr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神经内科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临床医学或神经病学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exact"/>
        </w:trPr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外科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临床医学或外科学或外科相关医学专业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外科-神经外科方向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临床医学或外科相关医学专业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exact"/>
        </w:trPr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外科-泌尿外科方向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临床医学或外科相关医学专业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exact"/>
        </w:trPr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骨科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临床医学或外科相关医学专业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exact"/>
        </w:trPr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耳鼻咽喉科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临床医学或耳鼻咽喉科学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exact"/>
        </w:trPr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临床病理科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临床医学或病理学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妇产科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临床医学或妇产科学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放射科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临床医学或医学影像学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超声医学科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临床医学或医学影像学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exact"/>
        </w:trPr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口腔全科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口腔医学专业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检验医学科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18"/>
                <w:szCs w:val="18"/>
              </w:rPr>
              <w:t>检验诊断学本科或临床医学及相关专业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exact"/>
        </w:trPr>
        <w:tc>
          <w:tcPr>
            <w:tcW w:w="213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Lines="20" w:afterLines="20" w:line="36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合计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hAns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kern w:val="0"/>
                <w:sz w:val="18"/>
                <w:szCs w:val="18"/>
                <w:lang w:val="en-US" w:eastAsia="zh-CN"/>
              </w:rPr>
              <w:t>59</w:t>
            </w:r>
            <w:bookmarkStart w:id="0" w:name="_GoBack"/>
            <w:bookmarkEnd w:id="0"/>
          </w:p>
        </w:tc>
        <w:tc>
          <w:tcPr>
            <w:tcW w:w="35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napToGrid w:val="0"/>
        <w:spacing w:line="440" w:lineRule="exact"/>
        <w:jc w:val="left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38C0"/>
    <w:rsid w:val="00040563"/>
    <w:rsid w:val="0006135D"/>
    <w:rsid w:val="000C4E4E"/>
    <w:rsid w:val="000D00F9"/>
    <w:rsid w:val="000D3EAE"/>
    <w:rsid w:val="0019759F"/>
    <w:rsid w:val="00270D3B"/>
    <w:rsid w:val="002B223E"/>
    <w:rsid w:val="002B7D6E"/>
    <w:rsid w:val="002D17C6"/>
    <w:rsid w:val="002E7848"/>
    <w:rsid w:val="00313C85"/>
    <w:rsid w:val="00383779"/>
    <w:rsid w:val="00395162"/>
    <w:rsid w:val="004603CB"/>
    <w:rsid w:val="00497E9A"/>
    <w:rsid w:val="004B5A0B"/>
    <w:rsid w:val="004B5A12"/>
    <w:rsid w:val="004C2B74"/>
    <w:rsid w:val="004C4382"/>
    <w:rsid w:val="004D115C"/>
    <w:rsid w:val="004E5F15"/>
    <w:rsid w:val="004E71F2"/>
    <w:rsid w:val="00504CD0"/>
    <w:rsid w:val="00523D21"/>
    <w:rsid w:val="00534B29"/>
    <w:rsid w:val="00536134"/>
    <w:rsid w:val="00541266"/>
    <w:rsid w:val="005822EA"/>
    <w:rsid w:val="005E2CD9"/>
    <w:rsid w:val="006329EB"/>
    <w:rsid w:val="00640B93"/>
    <w:rsid w:val="00710904"/>
    <w:rsid w:val="00711C8D"/>
    <w:rsid w:val="00743D6A"/>
    <w:rsid w:val="007771A1"/>
    <w:rsid w:val="00793FBC"/>
    <w:rsid w:val="007D6FBF"/>
    <w:rsid w:val="008867F2"/>
    <w:rsid w:val="008972FB"/>
    <w:rsid w:val="00903888"/>
    <w:rsid w:val="00916CD5"/>
    <w:rsid w:val="00962183"/>
    <w:rsid w:val="009F5671"/>
    <w:rsid w:val="00A17763"/>
    <w:rsid w:val="00A30167"/>
    <w:rsid w:val="00A44A10"/>
    <w:rsid w:val="00A87CA2"/>
    <w:rsid w:val="00AA3D97"/>
    <w:rsid w:val="00B7607B"/>
    <w:rsid w:val="00B91971"/>
    <w:rsid w:val="00BA38C0"/>
    <w:rsid w:val="00BA4579"/>
    <w:rsid w:val="00BB1655"/>
    <w:rsid w:val="00BB6A6C"/>
    <w:rsid w:val="00CC3463"/>
    <w:rsid w:val="00CD1AAD"/>
    <w:rsid w:val="00CF35FC"/>
    <w:rsid w:val="00D2428C"/>
    <w:rsid w:val="00D515CE"/>
    <w:rsid w:val="00D66AF6"/>
    <w:rsid w:val="00D80CF3"/>
    <w:rsid w:val="00DA3E33"/>
    <w:rsid w:val="00DB5614"/>
    <w:rsid w:val="00DC67CA"/>
    <w:rsid w:val="00E06B86"/>
    <w:rsid w:val="00EA6499"/>
    <w:rsid w:val="00EB1A63"/>
    <w:rsid w:val="00EB4E49"/>
    <w:rsid w:val="00F40437"/>
    <w:rsid w:val="00F535F5"/>
    <w:rsid w:val="00F70CB0"/>
    <w:rsid w:val="07D247B0"/>
    <w:rsid w:val="08E67430"/>
    <w:rsid w:val="0BA94FDC"/>
    <w:rsid w:val="0C4C12E9"/>
    <w:rsid w:val="15614ADB"/>
    <w:rsid w:val="15F00AC8"/>
    <w:rsid w:val="1E587487"/>
    <w:rsid w:val="20700CF5"/>
    <w:rsid w:val="211D5EDF"/>
    <w:rsid w:val="227532B1"/>
    <w:rsid w:val="251F1114"/>
    <w:rsid w:val="2B7348B0"/>
    <w:rsid w:val="3195550C"/>
    <w:rsid w:val="33406120"/>
    <w:rsid w:val="3E25747F"/>
    <w:rsid w:val="42F618B0"/>
    <w:rsid w:val="434F7559"/>
    <w:rsid w:val="456A1DD5"/>
    <w:rsid w:val="45AF6AC3"/>
    <w:rsid w:val="4AA0661B"/>
    <w:rsid w:val="54FC4B70"/>
    <w:rsid w:val="5A8A4BC2"/>
    <w:rsid w:val="5D9715B8"/>
    <w:rsid w:val="63F02F6E"/>
    <w:rsid w:val="68A50A4B"/>
    <w:rsid w:val="6A5B4F0C"/>
    <w:rsid w:val="6F625E54"/>
    <w:rsid w:val="741A6350"/>
    <w:rsid w:val="783F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67</Words>
  <Characters>388</Characters>
  <Lines>3</Lines>
  <Paragraphs>1</Paragraphs>
  <TotalTime>82</TotalTime>
  <ScaleCrop>false</ScaleCrop>
  <LinksUpToDate>false</LinksUpToDate>
  <CharactersWithSpaces>454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2019-08-17T03:22:00Z</dcterms:created>
  <dc:creator>Administrator</dc:creator>
  <cp:lastModifiedBy>Administrator</cp:lastModifiedBy>
  <dcterms:modified xsi:type="dcterms:W3CDTF">2021-05-26T00:22:52Z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RubyTemplateID">
    <vt:lpwstr>6</vt:lpwstr>
  </property>
</Properties>
</file>