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auto"/>
          <w:sz w:val="36"/>
          <w:szCs w:val="36"/>
          <w:lang w:val="en-US" w:eastAsia="zh-CN"/>
        </w:rPr>
        <w:t>蒙自市</w:t>
      </w:r>
      <w:r>
        <w:rPr>
          <w:rFonts w:hint="default" w:ascii="Times New Roman" w:hAnsi="Times New Roman" w:eastAsia="方正小标宋简体" w:cs="Times New Roman"/>
          <w:color w:val="auto"/>
          <w:sz w:val="36"/>
          <w:szCs w:val="36"/>
          <w:lang w:val="en-US" w:eastAsia="zh-CN"/>
        </w:rPr>
        <w:t>2021年事业单位急需紧缺人才校园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36"/>
          <w:szCs w:val="36"/>
          <w:lang w:val="en-US" w:eastAsia="zh-CN"/>
        </w:rPr>
        <w:t>公开招聘工作人员报考诚信承诺书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我是参加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蒙自市</w:t>
      </w: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2021年事业单位急需紧缺人才校园公开招聘考生，我郑重承诺：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一、我已仔细阅读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蒙自市</w:t>
      </w: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2021年事业单位急需紧缺人才校园公开招聘公告、岗位要求及相关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规定</w:t>
      </w: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，理解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且</w:t>
      </w: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认可其内容。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二、保证是本人参加面试并遵守考试纪律，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面试过程中PC和智能手机只开启“腾讯会议”，其余聊天工具（如QQ、YY语音、微信等）必须关闭，</w:t>
      </w: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保证面试过程中没有安排他人传递答案、没有无关人员在面试现场、不对面试过程进行录音录像截屏、不使用无线电通讯器材或其他高科技设备作弊，保证面试后不向他人或通过其他渠道传播面试内容等，如果出现上述考试违规违纪行为，自愿接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受</w:t>
      </w: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取消面试成绩和录取资格，并承担由此带来的一切后果。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三、准确填写及核对有效的手机号码等联系方式，并保证在考试和聘用期间联系畅通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自觉遵守招聘的有关纪律和要求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不弄虚作假，真实、准确地填写及核对个人信息，不伪造、不使用假证明、假照片、假证件，保证提供真实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、准确、</w:t>
      </w: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有效的材料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，如弄虚作假，愿意接受取消面试成绩和录取资格的处理决定，本人承担一切后果</w:t>
      </w: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四、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对考试成绩结果存有异议时，保证通过正常渠道向用人单位提起申诉，决不通过网络、自媒体等工具进行恶意宣传或炒作。否则，本人将承担因此带来的一切法律责任和严重后果</w:t>
      </w:r>
      <w:r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方正黑体_GBK" w:hAnsi="方正黑体_GBK" w:eastAsia="方正黑体_GBK" w:cs="方正黑体_GBK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0"/>
          <w:szCs w:val="30"/>
          <w:lang w:val="en-US" w:eastAsia="zh-CN"/>
        </w:rPr>
        <w:t>身份证号：</w:t>
      </w:r>
      <w:r>
        <w:rPr>
          <w:rFonts w:hint="eastAsia" w:ascii="方正黑体_GBK" w:hAnsi="方正黑体_GBK" w:eastAsia="方正黑体_GBK" w:cs="方正黑体_GBK"/>
          <w:color w:val="auto"/>
          <w:sz w:val="30"/>
          <w:szCs w:val="30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0"/>
          <w:szCs w:val="30"/>
          <w:lang w:val="en-US" w:eastAsia="zh-CN"/>
        </w:rPr>
        <w:t>承诺人（手写签名加盖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color w:val="auto"/>
          <w:sz w:val="30"/>
          <w:szCs w:val="30"/>
          <w:lang w:val="en-US" w:eastAsia="zh-CN"/>
        </w:rPr>
        <w:t>手印）：</w:t>
      </w:r>
      <w:r>
        <w:rPr>
          <w:rFonts w:hint="eastAsia" w:ascii="方正黑体_GBK" w:hAnsi="方正黑体_GBK" w:eastAsia="方正黑体_GBK" w:cs="方正黑体_GBK"/>
          <w:color w:val="auto"/>
          <w:sz w:val="30"/>
          <w:szCs w:val="30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700" w:firstLineChars="1900"/>
        <w:textAlignment w:val="auto"/>
        <w:rPr>
          <w:rFonts w:hint="default" w:ascii="Times New Roman" w:hAnsi="Times New Roman" w:eastAsia="方正仿宋_GBK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2021年6月  日</w:t>
      </w:r>
    </w:p>
    <w:sectPr>
      <w:pgSz w:w="11906" w:h="16838"/>
      <w:pgMar w:top="1701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AF56A7"/>
    <w:rsid w:val="01BA4EB8"/>
    <w:rsid w:val="03B81CBE"/>
    <w:rsid w:val="08E41084"/>
    <w:rsid w:val="0DCF230A"/>
    <w:rsid w:val="14996973"/>
    <w:rsid w:val="152F7D72"/>
    <w:rsid w:val="153E4A7A"/>
    <w:rsid w:val="1BA5243E"/>
    <w:rsid w:val="241472AE"/>
    <w:rsid w:val="258A2775"/>
    <w:rsid w:val="25F45877"/>
    <w:rsid w:val="267F7D62"/>
    <w:rsid w:val="27A60674"/>
    <w:rsid w:val="2B321705"/>
    <w:rsid w:val="2BC407DE"/>
    <w:rsid w:val="2F9D1C1E"/>
    <w:rsid w:val="30542D49"/>
    <w:rsid w:val="305E120B"/>
    <w:rsid w:val="32D74251"/>
    <w:rsid w:val="33A1399E"/>
    <w:rsid w:val="38196127"/>
    <w:rsid w:val="3A511BBA"/>
    <w:rsid w:val="3C356B02"/>
    <w:rsid w:val="3D054ECC"/>
    <w:rsid w:val="3D4A6DBE"/>
    <w:rsid w:val="435E5188"/>
    <w:rsid w:val="44B0112E"/>
    <w:rsid w:val="454208AE"/>
    <w:rsid w:val="458A37E8"/>
    <w:rsid w:val="49E668B7"/>
    <w:rsid w:val="503E29AA"/>
    <w:rsid w:val="50A00EA1"/>
    <w:rsid w:val="59DA4C98"/>
    <w:rsid w:val="5D6B0323"/>
    <w:rsid w:val="634D1AD1"/>
    <w:rsid w:val="67CA263D"/>
    <w:rsid w:val="689F622B"/>
    <w:rsid w:val="69E306C0"/>
    <w:rsid w:val="6A5948DD"/>
    <w:rsid w:val="6A65151C"/>
    <w:rsid w:val="6B044733"/>
    <w:rsid w:val="70013BCD"/>
    <w:rsid w:val="71737731"/>
    <w:rsid w:val="72705554"/>
    <w:rsid w:val="72AF56A7"/>
    <w:rsid w:val="74C64E51"/>
    <w:rsid w:val="75D3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2021-04-13T01:41:00Z</dcterms:created>
  <dc:creator>周兵</dc:creator>
  <cp:lastModifiedBy>Administrator</cp:lastModifiedBy>
  <cp:lastPrinted>2021-06-07T06:35:00Z</cp:lastPrinted>
  <dcterms:modified xsi:type="dcterms:W3CDTF">2021-06-11T03:57:30Z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A7D54A093F8A47B48AD67ABA81984F12</vt:lpwstr>
  </property>
  <property fmtid="{D5CDD505-2E9C-101B-9397-08002B2CF9AE}" pid="4" name="KSOSaveFontToCloudKey">
    <vt:lpwstr>741257261_cloud</vt:lpwstr>
  </property>
</Properties>
</file>