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F841DA" w:rsidRDefault="00F841DA" w:rsidP="00F841DA">
      <w:r>
        <w:rPr>
          <w:rFonts w:ascii="仿宋_GB2312" w:eastAsia="仿宋_GB2312" w:hAnsi="Arial" w:cs="Arial" w:hint="eastAsia"/>
          <w:color w:val="444444"/>
          <w:sz w:val="32"/>
          <w:szCs w:val="32"/>
        </w:rPr>
        <w:t>吴伟泉、庄炳光、李剑城、蔡汉阳、叶家豪、郭俊聪、余佳源、徐泽荣</w:t>
      </w:r>
    </w:p>
    <w:sectPr w:rsidR="004358AB" w:rsidRPr="00F841DA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D31D50"/>
    <w:rsid w:val="00EB0333"/>
    <w:rsid w:val="00F8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841DA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841D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2021-06-11T01:59:00Z</dcterms:created>
  <dcterms:modified xsi:type="dcterms:W3CDTF">2021-06-11T01:59:00Z</dcterms:modified>
</cp:coreProperties>
</file>